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A04A1B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8942D4">
        <w:rPr>
          <w:rFonts w:ascii="Arial" w:hAnsi="Arial" w:cs="Arial"/>
          <w:b/>
          <w:szCs w:val="24"/>
        </w:rPr>
        <w:t>Mesa da Câmara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8942D4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 w:rsidRPr="00C83CB3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>
        <w:rPr>
          <w:rFonts w:ascii="Arial" w:hAnsi="Arial" w:cs="Arial"/>
          <w:sz w:val="24"/>
          <w:szCs w:val="24"/>
        </w:rPr>
        <w:t xml:space="preserve"> CONSTRUIR QUATRO QUEBRA MOLAS, NA EXTENSÃO DA AVENIDA SERGIPE, BAIRRO SÃO CRISTÓVÃO</w:t>
      </w:r>
      <w:r>
        <w:rPr>
          <w:rFonts w:ascii="Arial" w:hAnsi="Arial" w:cs="Arial"/>
          <w:sz w:val="24"/>
          <w:szCs w:val="24"/>
        </w:rPr>
        <w:t>, SEDE DO MUNICÍPIO DE TAPURAH</w:t>
      </w:r>
      <w:r w:rsidRPr="00815DD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6D5C0A" w:rsidRPr="008942D4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>s 2</w:t>
      </w:r>
      <w:r w:rsidR="008942D4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EE47F0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C66FE-171E-40DB-85ED-55C0EF4F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7745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1175</cp:revision>
  <cp:lastPrinted>2022-01-28T12:56:00Z</cp:lastPrinted>
  <dcterms:created xsi:type="dcterms:W3CDTF">2015-02-05T18:02:00Z</dcterms:created>
  <dcterms:modified xsi:type="dcterms:W3CDTF">2024-01-29T10:56:00Z</dcterms:modified>
</cp:coreProperties>
</file>