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AE" w:rsidRPr="00275D2E" w:rsidRDefault="008E7BDD" w:rsidP="00D85963">
      <w:pPr>
        <w:pStyle w:val="Corpodetexto"/>
        <w:spacing w:line="240" w:lineRule="auto"/>
        <w:rPr>
          <w:rFonts w:ascii="Arial" w:hAnsi="Arial" w:cs="Arial"/>
          <w:sz w:val="22"/>
          <w:szCs w:val="22"/>
        </w:rPr>
      </w:pPr>
      <w:r w:rsidRPr="00275D2E">
        <w:rPr>
          <w:rFonts w:ascii="Arial" w:hAnsi="Arial" w:cs="Arial"/>
          <w:b/>
          <w:sz w:val="22"/>
          <w:szCs w:val="22"/>
          <w:u w:val="single"/>
        </w:rPr>
        <w:t xml:space="preserve">Emenda </w:t>
      </w:r>
      <w:r w:rsidR="00024C5B">
        <w:rPr>
          <w:rFonts w:ascii="Arial" w:hAnsi="Arial" w:cs="Arial"/>
          <w:b/>
          <w:sz w:val="22"/>
          <w:szCs w:val="22"/>
          <w:u w:val="single"/>
        </w:rPr>
        <w:t>modificativa</w:t>
      </w:r>
      <w:r w:rsidR="00C01808" w:rsidRPr="00275D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75D2E">
        <w:rPr>
          <w:rFonts w:ascii="Arial" w:hAnsi="Arial" w:cs="Arial"/>
          <w:b/>
          <w:sz w:val="22"/>
          <w:szCs w:val="22"/>
          <w:u w:val="single"/>
        </w:rPr>
        <w:t>n° 0</w:t>
      </w:r>
      <w:r w:rsidR="00342281">
        <w:rPr>
          <w:rFonts w:ascii="Arial" w:hAnsi="Arial" w:cs="Arial"/>
          <w:b/>
          <w:sz w:val="22"/>
          <w:szCs w:val="22"/>
          <w:u w:val="single"/>
        </w:rPr>
        <w:t>5</w:t>
      </w:r>
      <w:r w:rsidRPr="00275D2E">
        <w:rPr>
          <w:rFonts w:ascii="Arial" w:hAnsi="Arial" w:cs="Arial"/>
          <w:sz w:val="22"/>
          <w:szCs w:val="22"/>
        </w:rPr>
        <w:t xml:space="preserve"> ao projeto de Lei</w:t>
      </w:r>
      <w:r w:rsidR="005F194F" w:rsidRPr="00275D2E">
        <w:rPr>
          <w:rFonts w:ascii="Arial" w:hAnsi="Arial" w:cs="Arial"/>
          <w:sz w:val="22"/>
          <w:szCs w:val="22"/>
        </w:rPr>
        <w:t xml:space="preserve"> </w:t>
      </w:r>
      <w:r w:rsidR="00ED109B" w:rsidRPr="00275D2E">
        <w:rPr>
          <w:rFonts w:ascii="Arial" w:hAnsi="Arial" w:cs="Arial"/>
          <w:sz w:val="22"/>
          <w:szCs w:val="22"/>
        </w:rPr>
        <w:t>Ordinária</w:t>
      </w:r>
      <w:r w:rsidR="00265666" w:rsidRPr="00275D2E">
        <w:rPr>
          <w:rFonts w:ascii="Arial" w:hAnsi="Arial" w:cs="Arial"/>
          <w:sz w:val="22"/>
          <w:szCs w:val="22"/>
        </w:rPr>
        <w:t xml:space="preserve"> </w:t>
      </w:r>
      <w:r w:rsidR="002E34CB">
        <w:rPr>
          <w:rFonts w:ascii="Arial" w:hAnsi="Arial" w:cs="Arial"/>
          <w:sz w:val="22"/>
          <w:szCs w:val="22"/>
        </w:rPr>
        <w:t>n° 79</w:t>
      </w:r>
      <w:r w:rsidR="005C7D81" w:rsidRPr="00275D2E">
        <w:rPr>
          <w:rFonts w:ascii="Arial" w:hAnsi="Arial" w:cs="Arial"/>
          <w:sz w:val="22"/>
          <w:szCs w:val="22"/>
        </w:rPr>
        <w:t>/20</w:t>
      </w:r>
      <w:r w:rsidR="00265666" w:rsidRPr="00275D2E">
        <w:rPr>
          <w:rFonts w:ascii="Arial" w:hAnsi="Arial" w:cs="Arial"/>
          <w:sz w:val="22"/>
          <w:szCs w:val="22"/>
        </w:rPr>
        <w:t>2</w:t>
      </w:r>
      <w:r w:rsidR="00DB58D5" w:rsidRPr="00275D2E">
        <w:rPr>
          <w:rFonts w:ascii="Arial" w:hAnsi="Arial" w:cs="Arial"/>
          <w:sz w:val="22"/>
          <w:szCs w:val="22"/>
        </w:rPr>
        <w:t>3</w:t>
      </w:r>
      <w:r w:rsidR="00DA5CD9" w:rsidRPr="00275D2E">
        <w:rPr>
          <w:rFonts w:ascii="Arial" w:hAnsi="Arial" w:cs="Arial"/>
          <w:sz w:val="22"/>
          <w:szCs w:val="22"/>
        </w:rPr>
        <w:t xml:space="preserve"> </w:t>
      </w:r>
      <w:r w:rsidR="00A467B5" w:rsidRPr="00275D2E">
        <w:rPr>
          <w:rFonts w:ascii="Arial" w:hAnsi="Arial" w:cs="Arial"/>
          <w:sz w:val="22"/>
          <w:szCs w:val="22"/>
        </w:rPr>
        <w:t>–</w:t>
      </w:r>
      <w:r w:rsidR="00C01808" w:rsidRPr="00275D2E">
        <w:rPr>
          <w:rFonts w:ascii="Arial" w:hAnsi="Arial" w:cs="Arial"/>
          <w:sz w:val="22"/>
          <w:szCs w:val="22"/>
        </w:rPr>
        <w:t xml:space="preserve"> </w:t>
      </w:r>
      <w:r w:rsidR="00B070F0">
        <w:rPr>
          <w:rFonts w:ascii="Arial" w:hAnsi="Arial" w:cs="Arial"/>
          <w:sz w:val="22"/>
          <w:szCs w:val="22"/>
        </w:rPr>
        <w:t>Dispõe</w:t>
      </w:r>
      <w:r w:rsidR="002E34CB">
        <w:rPr>
          <w:rFonts w:ascii="Arial" w:hAnsi="Arial" w:cs="Arial"/>
          <w:sz w:val="22"/>
          <w:szCs w:val="22"/>
        </w:rPr>
        <w:t xml:space="preserve"> sobre a concessão de revisão geral anual dos vencimentos dos servidores públicos e agentes políticos do município de </w:t>
      </w:r>
      <w:proofErr w:type="spellStart"/>
      <w:r w:rsidR="002E34CB">
        <w:rPr>
          <w:rFonts w:ascii="Arial" w:hAnsi="Arial" w:cs="Arial"/>
          <w:sz w:val="22"/>
          <w:szCs w:val="22"/>
        </w:rPr>
        <w:t>Tapurah</w:t>
      </w:r>
      <w:proofErr w:type="spellEnd"/>
      <w:r w:rsidR="002E34CB">
        <w:rPr>
          <w:rFonts w:ascii="Arial" w:hAnsi="Arial" w:cs="Arial"/>
          <w:sz w:val="22"/>
          <w:szCs w:val="22"/>
        </w:rPr>
        <w:t>/MT</w:t>
      </w:r>
      <w:r w:rsidR="00275D2E" w:rsidRPr="00275D2E">
        <w:rPr>
          <w:rFonts w:ascii="Arial" w:hAnsi="Arial" w:cs="Arial"/>
          <w:sz w:val="22"/>
          <w:szCs w:val="22"/>
        </w:rPr>
        <w:t xml:space="preserve">, e dá outras </w:t>
      </w:r>
      <w:r w:rsidR="0043485E" w:rsidRPr="00275D2E">
        <w:rPr>
          <w:rFonts w:ascii="Arial" w:hAnsi="Arial" w:cs="Arial"/>
          <w:sz w:val="22"/>
          <w:szCs w:val="22"/>
        </w:rPr>
        <w:t>providências.</w:t>
      </w:r>
    </w:p>
    <w:p w:rsidR="005F1390" w:rsidRPr="00E163BD" w:rsidRDefault="005F1390" w:rsidP="00886249">
      <w:pPr>
        <w:pStyle w:val="SemEspaamento"/>
        <w:ind w:left="709"/>
        <w:jc w:val="both"/>
        <w:rPr>
          <w:rFonts w:ascii="Arial" w:hAnsi="Arial" w:cs="Arial"/>
          <w:b/>
          <w:i/>
          <w:sz w:val="24"/>
          <w:szCs w:val="24"/>
        </w:rPr>
      </w:pPr>
    </w:p>
    <w:p w:rsidR="00290FF3" w:rsidRPr="00E163BD" w:rsidRDefault="00290FF3" w:rsidP="001F1DED">
      <w:pPr>
        <w:spacing w:after="0" w:line="240" w:lineRule="auto"/>
        <w:ind w:left="2268" w:right="-1"/>
        <w:jc w:val="both"/>
        <w:rPr>
          <w:rFonts w:ascii="Arial" w:hAnsi="Arial" w:cs="Arial"/>
          <w:sz w:val="24"/>
          <w:szCs w:val="24"/>
        </w:rPr>
      </w:pPr>
    </w:p>
    <w:p w:rsidR="001D17AE" w:rsidRPr="00E163BD" w:rsidRDefault="004A040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  <w:sz w:val="24"/>
          <w:szCs w:val="24"/>
        </w:rPr>
      </w:pPr>
      <w:r w:rsidRPr="00E163BD">
        <w:rPr>
          <w:rFonts w:ascii="Arial" w:hAnsi="Arial" w:cs="Arial"/>
          <w:b/>
          <w:sz w:val="24"/>
          <w:szCs w:val="24"/>
        </w:rPr>
        <w:t>AUTOR</w:t>
      </w:r>
      <w:r w:rsidR="00333284" w:rsidRPr="00E163BD">
        <w:rPr>
          <w:rFonts w:ascii="Arial" w:hAnsi="Arial" w:cs="Arial"/>
          <w:b/>
          <w:sz w:val="24"/>
          <w:szCs w:val="24"/>
        </w:rPr>
        <w:t xml:space="preserve"> </w:t>
      </w:r>
      <w:r w:rsidR="002D166F" w:rsidRPr="00E163BD">
        <w:rPr>
          <w:rFonts w:ascii="Arial" w:hAnsi="Arial" w:cs="Arial"/>
          <w:b/>
          <w:sz w:val="24"/>
          <w:szCs w:val="24"/>
        </w:rPr>
        <w:t>(</w:t>
      </w:r>
      <w:r w:rsidR="001D17AE" w:rsidRPr="00E163BD">
        <w:rPr>
          <w:rFonts w:ascii="Arial" w:hAnsi="Arial" w:cs="Arial"/>
          <w:b/>
          <w:sz w:val="24"/>
          <w:szCs w:val="24"/>
        </w:rPr>
        <w:t>ES</w:t>
      </w:r>
      <w:r w:rsidR="002D166F" w:rsidRPr="00E163BD">
        <w:rPr>
          <w:rFonts w:ascii="Arial" w:hAnsi="Arial" w:cs="Arial"/>
          <w:b/>
          <w:sz w:val="24"/>
          <w:szCs w:val="24"/>
        </w:rPr>
        <w:t>)</w:t>
      </w:r>
      <w:r w:rsidRPr="00E163BD">
        <w:rPr>
          <w:rFonts w:ascii="Arial" w:hAnsi="Arial" w:cs="Arial"/>
          <w:sz w:val="24"/>
          <w:szCs w:val="24"/>
        </w:rPr>
        <w:t>:</w:t>
      </w:r>
      <w:r w:rsidR="00290FF3" w:rsidRPr="00E163BD">
        <w:rPr>
          <w:rFonts w:ascii="Arial" w:hAnsi="Arial" w:cs="Arial"/>
          <w:sz w:val="24"/>
          <w:szCs w:val="24"/>
        </w:rPr>
        <w:t xml:space="preserve"> </w:t>
      </w:r>
      <w:r w:rsidR="005658DF">
        <w:rPr>
          <w:rFonts w:ascii="Arial" w:hAnsi="Arial" w:cs="Arial"/>
          <w:sz w:val="24"/>
          <w:szCs w:val="24"/>
        </w:rPr>
        <w:t>Mesa Diretora</w:t>
      </w:r>
    </w:p>
    <w:p w:rsidR="001F1DED" w:rsidRPr="00E163BD" w:rsidRDefault="001F1DE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</w:rPr>
      </w:pPr>
    </w:p>
    <w:p w:rsidR="00211413" w:rsidRPr="00E163BD" w:rsidRDefault="00211413" w:rsidP="00BE48EC">
      <w:pPr>
        <w:spacing w:after="0"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194F" w:rsidRDefault="0092368B" w:rsidP="00265666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E163BD">
        <w:rPr>
          <w:rFonts w:ascii="Arial" w:hAnsi="Arial" w:cs="Arial"/>
          <w:b/>
          <w:color w:val="000000" w:themeColor="text1"/>
        </w:rPr>
        <w:t>Artigo 1º</w:t>
      </w:r>
      <w:r w:rsidRPr="00E163BD">
        <w:rPr>
          <w:rFonts w:ascii="Arial" w:hAnsi="Arial" w:cs="Arial"/>
          <w:color w:val="000000" w:themeColor="text1"/>
        </w:rPr>
        <w:t xml:space="preserve">. </w:t>
      </w:r>
      <w:r w:rsidR="00290FF3" w:rsidRPr="00E163BD">
        <w:rPr>
          <w:rFonts w:ascii="Arial" w:hAnsi="Arial" w:cs="Arial"/>
          <w:color w:val="000000" w:themeColor="text1"/>
        </w:rPr>
        <w:t xml:space="preserve"> </w:t>
      </w:r>
      <w:r w:rsidR="00024C5B">
        <w:rPr>
          <w:rFonts w:ascii="Arial" w:hAnsi="Arial" w:cs="Arial"/>
          <w:color w:val="000000" w:themeColor="text1"/>
        </w:rPr>
        <w:t>Altera o art. 2°</w:t>
      </w:r>
      <w:r w:rsidR="00DB58D5">
        <w:rPr>
          <w:rFonts w:ascii="Arial" w:hAnsi="Arial" w:cs="Arial"/>
          <w:color w:val="000000" w:themeColor="text1"/>
        </w:rPr>
        <w:t xml:space="preserve"> do projeto de lei</w:t>
      </w:r>
      <w:r w:rsidR="00275D2E">
        <w:rPr>
          <w:rFonts w:ascii="Arial" w:hAnsi="Arial" w:cs="Arial"/>
          <w:color w:val="000000" w:themeColor="text1"/>
        </w:rPr>
        <w:t>,</w:t>
      </w:r>
      <w:r w:rsidR="005658DF">
        <w:rPr>
          <w:rFonts w:ascii="Arial" w:hAnsi="Arial" w:cs="Arial"/>
          <w:color w:val="000000" w:themeColor="text1"/>
        </w:rPr>
        <w:t xml:space="preserve"> passando a ter a seguinte redação:</w:t>
      </w:r>
      <w:bookmarkStart w:id="0" w:name="_GoBack"/>
      <w:bookmarkEnd w:id="0"/>
    </w:p>
    <w:p w:rsidR="00275D2E" w:rsidRPr="00822646" w:rsidRDefault="002E34CB" w:rsidP="00822646">
      <w:pPr>
        <w:pStyle w:val="Default"/>
        <w:spacing w:after="120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822646">
        <w:rPr>
          <w:rFonts w:ascii="Arial" w:hAnsi="Arial" w:cs="Arial"/>
          <w:b/>
          <w:sz w:val="22"/>
          <w:szCs w:val="22"/>
        </w:rPr>
        <w:t>Art. 2</w:t>
      </w:r>
      <w:r w:rsidR="00275D2E" w:rsidRPr="00822646">
        <w:rPr>
          <w:rFonts w:ascii="Arial" w:hAnsi="Arial" w:cs="Arial"/>
          <w:b/>
          <w:sz w:val="22"/>
          <w:szCs w:val="22"/>
        </w:rPr>
        <w:t xml:space="preserve">°. </w:t>
      </w:r>
      <w:r w:rsidR="00275D2E" w:rsidRPr="00822646">
        <w:rPr>
          <w:rFonts w:ascii="Arial" w:hAnsi="Arial" w:cs="Arial"/>
          <w:sz w:val="22"/>
          <w:szCs w:val="22"/>
        </w:rPr>
        <w:t xml:space="preserve"> </w:t>
      </w:r>
      <w:r w:rsidR="00822646" w:rsidRPr="00822646">
        <w:rPr>
          <w:rFonts w:ascii="Arial" w:hAnsi="Arial" w:cs="Arial"/>
          <w:sz w:val="22"/>
          <w:szCs w:val="22"/>
        </w:rPr>
        <w:t>Fica concedida a recomposição salarial de que trata o artigo anterior aos servidores públicos municipais regidos pela Lei Ordinária n°. 1067/2015, e pelas Leis Complementares n°. 033/2012</w:t>
      </w:r>
      <w:r w:rsidR="00822646" w:rsidRPr="00822646">
        <w:rPr>
          <w:rFonts w:ascii="Arial" w:hAnsi="Arial" w:cs="Arial"/>
          <w:sz w:val="22"/>
          <w:szCs w:val="22"/>
        </w:rPr>
        <w:t>, 133/2019,</w:t>
      </w:r>
      <w:r w:rsidR="00822646" w:rsidRPr="00822646">
        <w:rPr>
          <w:rFonts w:ascii="Arial" w:hAnsi="Arial" w:cs="Arial"/>
          <w:sz w:val="22"/>
          <w:szCs w:val="22"/>
        </w:rPr>
        <w:t xml:space="preserve"> 193/2022,</w:t>
      </w:r>
      <w:r w:rsidR="00822646" w:rsidRPr="00822646">
        <w:rPr>
          <w:rFonts w:ascii="Arial" w:hAnsi="Arial" w:cs="Arial"/>
          <w:sz w:val="22"/>
          <w:szCs w:val="22"/>
        </w:rPr>
        <w:t xml:space="preserve"> e aos subsídios dos agentes políticos previstos nas Leis Ordinárias </w:t>
      </w:r>
      <w:r w:rsidRPr="00822646">
        <w:rPr>
          <w:rFonts w:ascii="Arial" w:hAnsi="Arial" w:cs="Arial"/>
          <w:sz w:val="22"/>
          <w:szCs w:val="22"/>
        </w:rPr>
        <w:t>1.353/2020 e 1.354/2020.</w:t>
      </w:r>
    </w:p>
    <w:p w:rsidR="00275D2E" w:rsidRPr="00275D2E" w:rsidRDefault="00275D2E" w:rsidP="00275D2E">
      <w:pPr>
        <w:autoSpaceDE w:val="0"/>
        <w:autoSpaceDN w:val="0"/>
        <w:adjustRightInd w:val="0"/>
        <w:spacing w:after="120" w:line="240" w:lineRule="auto"/>
        <w:ind w:left="1701"/>
        <w:jc w:val="both"/>
        <w:rPr>
          <w:rFonts w:ascii="Arial" w:hAnsi="Arial" w:cs="Arial"/>
          <w:sz w:val="21"/>
          <w:szCs w:val="21"/>
        </w:rPr>
      </w:pPr>
    </w:p>
    <w:p w:rsidR="00002450" w:rsidRPr="00E163BD" w:rsidRDefault="00290FF3" w:rsidP="00002450">
      <w:pPr>
        <w:ind w:firstLine="2268"/>
        <w:jc w:val="both"/>
        <w:rPr>
          <w:rFonts w:ascii="Arial" w:hAnsi="Arial" w:cs="Arial"/>
        </w:rPr>
      </w:pPr>
      <w:r w:rsidRPr="00E163BD">
        <w:rPr>
          <w:rFonts w:ascii="Arial" w:eastAsia="Calibri" w:hAnsi="Arial" w:cs="Arial"/>
          <w:b/>
        </w:rPr>
        <w:t>Artigo 2</w:t>
      </w:r>
      <w:r w:rsidR="00002450" w:rsidRPr="00E163BD">
        <w:rPr>
          <w:rFonts w:ascii="Arial" w:eastAsia="Calibri" w:hAnsi="Arial" w:cs="Arial"/>
          <w:b/>
        </w:rPr>
        <w:t xml:space="preserve">º - </w:t>
      </w:r>
      <w:r w:rsidR="00002450" w:rsidRPr="00E163BD">
        <w:rPr>
          <w:rFonts w:ascii="Arial" w:hAnsi="Arial" w:cs="Arial"/>
        </w:rPr>
        <w:t xml:space="preserve">As demais disposições do projeto de Lei </w:t>
      </w:r>
      <w:r w:rsidR="002E34CB">
        <w:rPr>
          <w:rFonts w:ascii="Arial" w:hAnsi="Arial" w:cs="Arial"/>
        </w:rPr>
        <w:t>79</w:t>
      </w:r>
      <w:r w:rsidR="00DB58D5">
        <w:rPr>
          <w:rFonts w:ascii="Arial" w:hAnsi="Arial" w:cs="Arial"/>
        </w:rPr>
        <w:t>/2023</w:t>
      </w:r>
      <w:r w:rsidR="00002450" w:rsidRPr="00E163BD">
        <w:rPr>
          <w:rFonts w:ascii="Arial" w:hAnsi="Arial" w:cs="Arial"/>
        </w:rPr>
        <w:t xml:space="preserve"> permanecem inalteradas. </w:t>
      </w:r>
    </w:p>
    <w:p w:rsidR="00002450" w:rsidRPr="00E163BD" w:rsidRDefault="00002450" w:rsidP="00002450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E163BD">
        <w:rPr>
          <w:rFonts w:ascii="Arial" w:hAnsi="Arial" w:cs="Arial"/>
          <w:b/>
        </w:rPr>
        <w:t xml:space="preserve">Artigo </w:t>
      </w:r>
      <w:r w:rsidR="00290FF3" w:rsidRPr="00E163BD">
        <w:rPr>
          <w:rFonts w:ascii="Arial" w:hAnsi="Arial" w:cs="Arial"/>
          <w:b/>
        </w:rPr>
        <w:t>3</w:t>
      </w:r>
      <w:r w:rsidRPr="00E163BD">
        <w:rPr>
          <w:rFonts w:ascii="Arial" w:hAnsi="Arial" w:cs="Arial"/>
          <w:b/>
        </w:rPr>
        <w:t>°-</w:t>
      </w:r>
      <w:r w:rsidRPr="00E163BD">
        <w:rPr>
          <w:rFonts w:ascii="Arial" w:hAnsi="Arial" w:cs="Arial"/>
        </w:rPr>
        <w:t xml:space="preserve"> Esta emenda entrará em vigor na data de sua </w:t>
      </w:r>
      <w:r w:rsidR="005658DF">
        <w:rPr>
          <w:rFonts w:ascii="Arial" w:hAnsi="Arial" w:cs="Arial"/>
        </w:rPr>
        <w:t>aprovação</w:t>
      </w:r>
      <w:r w:rsidRPr="00E163BD">
        <w:rPr>
          <w:rFonts w:ascii="Arial" w:hAnsi="Arial" w:cs="Arial"/>
        </w:rPr>
        <w:t xml:space="preserve">. </w:t>
      </w:r>
    </w:p>
    <w:p w:rsidR="00441178" w:rsidRPr="00E163BD" w:rsidRDefault="005E2264" w:rsidP="00441178">
      <w:pPr>
        <w:pStyle w:val="Recuodecorpodetexto2"/>
        <w:spacing w:before="100" w:beforeAutospacing="1" w:after="100" w:afterAutospacing="1" w:line="360" w:lineRule="auto"/>
        <w:ind w:left="0" w:firstLine="2268"/>
        <w:jc w:val="both"/>
        <w:rPr>
          <w:rFonts w:ascii="Arial" w:hAnsi="Arial" w:cs="Arial"/>
          <w:sz w:val="22"/>
          <w:szCs w:val="22"/>
        </w:rPr>
      </w:pPr>
      <w:r w:rsidRPr="00E163BD">
        <w:rPr>
          <w:rFonts w:ascii="Arial" w:hAnsi="Arial" w:cs="Arial"/>
          <w:sz w:val="22"/>
          <w:szCs w:val="22"/>
        </w:rPr>
        <w:t>C</w:t>
      </w:r>
      <w:r w:rsidR="00E43B4A" w:rsidRPr="00E163BD">
        <w:rPr>
          <w:rFonts w:ascii="Arial" w:hAnsi="Arial" w:cs="Arial"/>
          <w:sz w:val="22"/>
          <w:szCs w:val="22"/>
        </w:rPr>
        <w:t xml:space="preserve">âmara Municipal de Tapurah, Estado de Mato Grosso, </w:t>
      </w:r>
      <w:r w:rsidR="00482717">
        <w:rPr>
          <w:rFonts w:ascii="Arial" w:hAnsi="Arial" w:cs="Arial"/>
          <w:sz w:val="22"/>
          <w:szCs w:val="22"/>
        </w:rPr>
        <w:t>dezoito</w:t>
      </w:r>
      <w:r w:rsidR="002E34CB">
        <w:rPr>
          <w:rFonts w:ascii="Arial" w:hAnsi="Arial" w:cs="Arial"/>
          <w:sz w:val="22"/>
          <w:szCs w:val="22"/>
        </w:rPr>
        <w:t xml:space="preserve"> dias</w:t>
      </w:r>
      <w:r w:rsidR="00265666" w:rsidRPr="00E163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666" w:rsidRPr="00E163BD">
        <w:rPr>
          <w:rFonts w:ascii="Arial" w:hAnsi="Arial" w:cs="Arial"/>
          <w:sz w:val="22"/>
          <w:szCs w:val="22"/>
        </w:rPr>
        <w:t>dias</w:t>
      </w:r>
      <w:proofErr w:type="spellEnd"/>
      <w:r w:rsidR="00BC6E8D" w:rsidRPr="00E163BD">
        <w:rPr>
          <w:rFonts w:ascii="Arial" w:hAnsi="Arial" w:cs="Arial"/>
          <w:sz w:val="22"/>
          <w:szCs w:val="22"/>
        </w:rPr>
        <w:t xml:space="preserve"> do mês de </w:t>
      </w:r>
      <w:r w:rsidR="002E34CB">
        <w:rPr>
          <w:rFonts w:ascii="Arial" w:hAnsi="Arial" w:cs="Arial"/>
          <w:sz w:val="22"/>
          <w:szCs w:val="22"/>
        </w:rPr>
        <w:t xml:space="preserve">dezembro </w:t>
      </w:r>
      <w:r w:rsidR="00275D2E">
        <w:rPr>
          <w:rFonts w:ascii="Arial" w:hAnsi="Arial" w:cs="Arial"/>
          <w:sz w:val="22"/>
          <w:szCs w:val="22"/>
        </w:rPr>
        <w:t>de dois mil e vinte e três</w:t>
      </w:r>
      <w:r w:rsidR="00265666" w:rsidRPr="00E163BD">
        <w:rPr>
          <w:rFonts w:ascii="Arial" w:hAnsi="Arial" w:cs="Arial"/>
          <w:sz w:val="22"/>
          <w:szCs w:val="22"/>
        </w:rPr>
        <w:t>.</w:t>
      </w:r>
    </w:p>
    <w:p w:rsidR="00674F75" w:rsidRPr="00E163BD" w:rsidRDefault="00674F75" w:rsidP="00441178">
      <w:pPr>
        <w:pStyle w:val="Recuodecorpodetexto2"/>
        <w:spacing w:before="100" w:beforeAutospacing="1" w:after="100" w:afterAutospacing="1" w:line="360" w:lineRule="auto"/>
        <w:ind w:left="0" w:firstLine="2268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54"/>
      </w:tblGrid>
      <w:tr w:rsidR="00674F75" w:rsidRPr="00E163BD" w:rsidTr="00D85963">
        <w:tc>
          <w:tcPr>
            <w:tcW w:w="4247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__________________________</w:t>
            </w:r>
          </w:p>
          <w:p w:rsidR="00674F75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Elder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Gobbi</w:t>
            </w:r>
            <w:proofErr w:type="spellEnd"/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54" w:type="dxa"/>
          </w:tcPr>
          <w:p w:rsid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Aelton Antônio Figueiredo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  <w:tr w:rsidR="00674F75" w:rsidRPr="00E163BD" w:rsidTr="00D85963">
        <w:tc>
          <w:tcPr>
            <w:tcW w:w="4247" w:type="dxa"/>
          </w:tcPr>
          <w:p w:rsidR="00674F75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8D5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75" w:rsidRPr="005F194F" w:rsidTr="00D85963">
        <w:tc>
          <w:tcPr>
            <w:tcW w:w="4247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Jonathan Ramos Medeiros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254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Diego Rafael Grendene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</w:tr>
    </w:tbl>
    <w:p w:rsidR="00DB58D5" w:rsidRDefault="00DB58D5" w:rsidP="00441178">
      <w:pPr>
        <w:rPr>
          <w:rFonts w:ascii="Arial" w:hAnsi="Arial" w:cs="Arial"/>
          <w:b/>
          <w:bCs/>
          <w:iCs/>
        </w:rPr>
      </w:pPr>
    </w:p>
    <w:p w:rsidR="002E34CB" w:rsidRDefault="002E34C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:rsidR="00441178" w:rsidRPr="00E163BD" w:rsidRDefault="009172AF" w:rsidP="00441178">
      <w:pPr>
        <w:rPr>
          <w:rFonts w:ascii="Arial" w:hAnsi="Arial" w:cs="Arial"/>
          <w:b/>
          <w:bCs/>
          <w:iCs/>
        </w:rPr>
      </w:pPr>
      <w:r w:rsidRPr="00E163BD">
        <w:rPr>
          <w:rFonts w:ascii="Arial" w:hAnsi="Arial" w:cs="Arial"/>
          <w:b/>
          <w:bCs/>
          <w:iCs/>
        </w:rPr>
        <w:lastRenderedPageBreak/>
        <w:t>MENSAGEM AO PROJETO de</w:t>
      </w:r>
      <w:r w:rsidR="00275D2E">
        <w:rPr>
          <w:rFonts w:ascii="Arial" w:hAnsi="Arial" w:cs="Arial"/>
          <w:b/>
          <w:bCs/>
          <w:iCs/>
        </w:rPr>
        <w:t xml:space="preserve"> Emenda Legislativa n° 05</w:t>
      </w:r>
      <w:r w:rsidR="00DB58D5">
        <w:rPr>
          <w:rFonts w:ascii="Arial" w:hAnsi="Arial" w:cs="Arial"/>
          <w:b/>
          <w:bCs/>
          <w:iCs/>
        </w:rPr>
        <w:t>/2023</w:t>
      </w:r>
      <w:r w:rsidR="00441178" w:rsidRPr="00E163BD">
        <w:rPr>
          <w:rFonts w:ascii="Arial" w:hAnsi="Arial" w:cs="Arial"/>
          <w:b/>
          <w:bCs/>
          <w:iCs/>
        </w:rPr>
        <w:t xml:space="preserve"> ao projeto de Lei </w:t>
      </w:r>
      <w:r w:rsidR="002D166F" w:rsidRPr="00E163BD">
        <w:rPr>
          <w:rFonts w:ascii="Arial" w:hAnsi="Arial" w:cs="Arial"/>
          <w:b/>
          <w:bCs/>
          <w:iCs/>
        </w:rPr>
        <w:t>n</w:t>
      </w:r>
      <w:r w:rsidR="00290FF3" w:rsidRPr="00E163BD">
        <w:rPr>
          <w:rFonts w:ascii="Arial" w:hAnsi="Arial" w:cs="Arial"/>
          <w:b/>
          <w:bCs/>
          <w:iCs/>
        </w:rPr>
        <w:t xml:space="preserve">º </w:t>
      </w:r>
      <w:r w:rsidR="002E34CB">
        <w:rPr>
          <w:rFonts w:ascii="Arial" w:hAnsi="Arial" w:cs="Arial"/>
          <w:b/>
          <w:bCs/>
          <w:iCs/>
        </w:rPr>
        <w:t>79</w:t>
      </w:r>
      <w:r w:rsidR="00DB58D5">
        <w:rPr>
          <w:rFonts w:ascii="Arial" w:hAnsi="Arial" w:cs="Arial"/>
          <w:b/>
          <w:bCs/>
          <w:iCs/>
        </w:rPr>
        <w:t>/2023</w:t>
      </w:r>
    </w:p>
    <w:p w:rsidR="00441178" w:rsidRPr="00E163BD" w:rsidRDefault="00441178" w:rsidP="00E072F1">
      <w:pPr>
        <w:spacing w:after="120" w:line="240" w:lineRule="auto"/>
        <w:ind w:firstLine="2268"/>
        <w:jc w:val="both"/>
        <w:rPr>
          <w:rFonts w:ascii="Arial" w:hAnsi="Arial" w:cs="Arial"/>
          <w:bCs/>
          <w:iCs/>
        </w:rPr>
      </w:pPr>
    </w:p>
    <w:p w:rsidR="00441178" w:rsidRPr="0033317A" w:rsidRDefault="00441178" w:rsidP="0033317A">
      <w:pPr>
        <w:spacing w:after="120" w:line="240" w:lineRule="auto"/>
        <w:ind w:firstLine="1701"/>
        <w:jc w:val="both"/>
        <w:rPr>
          <w:rFonts w:ascii="Arial" w:hAnsi="Arial" w:cs="Arial"/>
          <w:bCs/>
          <w:iCs/>
        </w:rPr>
      </w:pPr>
      <w:r w:rsidRPr="0033317A">
        <w:rPr>
          <w:rFonts w:ascii="Arial" w:hAnsi="Arial" w:cs="Arial"/>
          <w:bCs/>
          <w:iCs/>
        </w:rPr>
        <w:t>Senhores Vereadores,</w:t>
      </w:r>
    </w:p>
    <w:p w:rsidR="0033317A" w:rsidRPr="0033317A" w:rsidRDefault="00441178" w:rsidP="0033317A">
      <w:pPr>
        <w:autoSpaceDE w:val="0"/>
        <w:autoSpaceDN w:val="0"/>
        <w:adjustRightInd w:val="0"/>
        <w:spacing w:after="120" w:line="240" w:lineRule="auto"/>
        <w:ind w:firstLine="1701"/>
        <w:jc w:val="both"/>
        <w:rPr>
          <w:rFonts w:ascii="Arial" w:hAnsi="Arial" w:cs="Arial"/>
        </w:rPr>
      </w:pPr>
      <w:r w:rsidRPr="0033317A">
        <w:rPr>
          <w:rFonts w:ascii="Arial" w:hAnsi="Arial" w:cs="Arial"/>
          <w:bCs/>
          <w:iCs/>
        </w:rPr>
        <w:t xml:space="preserve">A presente emenda </w:t>
      </w:r>
      <w:r w:rsidR="00275D2E" w:rsidRPr="0033317A">
        <w:rPr>
          <w:rFonts w:ascii="Arial" w:hAnsi="Arial" w:cs="Arial"/>
          <w:bCs/>
          <w:iCs/>
        </w:rPr>
        <w:t>modificativa e</w:t>
      </w:r>
      <w:r w:rsidR="00DB58D5" w:rsidRPr="0033317A">
        <w:rPr>
          <w:rFonts w:ascii="Arial" w:hAnsi="Arial" w:cs="Arial"/>
          <w:bCs/>
          <w:iCs/>
        </w:rPr>
        <w:t xml:space="preserve"> </w:t>
      </w:r>
      <w:r w:rsidR="00B070F0" w:rsidRPr="0033317A">
        <w:rPr>
          <w:rFonts w:ascii="Arial" w:hAnsi="Arial" w:cs="Arial"/>
          <w:bCs/>
          <w:iCs/>
        </w:rPr>
        <w:t xml:space="preserve">aditiva visa a inclusão da Lei Complementar 133/2019 (Plano de Carreira de Servidores do Poder Legislativa) e Lei </w:t>
      </w:r>
      <w:r w:rsidR="00B070F0" w:rsidRPr="0033317A">
        <w:rPr>
          <w:rFonts w:ascii="Arial" w:hAnsi="Arial" w:cs="Arial"/>
        </w:rPr>
        <w:t>1.353/2020 (subsídios vereadores) e 1.354/2020 (subsídios prefeito, vice-prefeito e secretários)</w:t>
      </w:r>
      <w:r w:rsidR="0033317A" w:rsidRPr="0033317A">
        <w:rPr>
          <w:rFonts w:ascii="Arial" w:hAnsi="Arial" w:cs="Arial"/>
        </w:rPr>
        <w:t xml:space="preserve"> para concessão de revisão dos vencimentos dos servidores do poder legislativo e agentes políticos.</w:t>
      </w:r>
    </w:p>
    <w:p w:rsidR="00B070F0" w:rsidRPr="0033317A" w:rsidRDefault="0033317A" w:rsidP="0033317A">
      <w:pPr>
        <w:shd w:val="clear" w:color="auto" w:fill="FFFFFF"/>
        <w:tabs>
          <w:tab w:val="left" w:pos="8789"/>
        </w:tabs>
        <w:spacing w:after="120" w:line="240" w:lineRule="auto"/>
        <w:ind w:firstLine="1701"/>
        <w:jc w:val="both"/>
        <w:rPr>
          <w:rFonts w:ascii="Arial" w:eastAsia="Times New Roman" w:hAnsi="Arial" w:cs="Arial"/>
          <w:color w:val="000000"/>
        </w:rPr>
      </w:pPr>
      <w:r w:rsidRPr="0033317A">
        <w:rPr>
          <w:rFonts w:ascii="Arial" w:hAnsi="Arial" w:cs="Arial"/>
        </w:rPr>
        <w:t>O percentual de 3,85% se refere a inflação acumulada de 2023</w:t>
      </w:r>
      <w:r w:rsidR="00B070F0" w:rsidRPr="0033317A">
        <w:rPr>
          <w:rFonts w:ascii="Arial" w:eastAsia="Times New Roman" w:hAnsi="Arial" w:cs="Arial"/>
          <w:color w:val="000000"/>
        </w:rPr>
        <w:t xml:space="preserve"> </w:t>
      </w:r>
      <w:r w:rsidRPr="0033317A">
        <w:rPr>
          <w:rFonts w:ascii="Arial" w:eastAsia="Times New Roman" w:hAnsi="Arial" w:cs="Arial"/>
          <w:color w:val="000000"/>
        </w:rPr>
        <w:t>pelo INPC – Índice Nacional de Preços ao Consumidor - IBGE</w:t>
      </w:r>
      <w:r w:rsidR="00B070F0" w:rsidRPr="0033317A">
        <w:rPr>
          <w:rFonts w:ascii="Arial" w:eastAsia="Times New Roman" w:hAnsi="Arial" w:cs="Arial"/>
          <w:color w:val="000000"/>
        </w:rPr>
        <w:t>.</w:t>
      </w:r>
    </w:p>
    <w:p w:rsidR="00B070F0" w:rsidRPr="0033317A" w:rsidRDefault="00B070F0" w:rsidP="0033317A">
      <w:pPr>
        <w:shd w:val="clear" w:color="auto" w:fill="FFFFFF"/>
        <w:tabs>
          <w:tab w:val="left" w:pos="8789"/>
        </w:tabs>
        <w:spacing w:after="120" w:line="240" w:lineRule="auto"/>
        <w:ind w:firstLine="1701"/>
        <w:jc w:val="both"/>
        <w:rPr>
          <w:rFonts w:ascii="Arial" w:eastAsia="Times New Roman" w:hAnsi="Arial" w:cs="Arial"/>
          <w:color w:val="000000"/>
        </w:rPr>
      </w:pPr>
      <w:r w:rsidRPr="0033317A">
        <w:rPr>
          <w:rFonts w:ascii="Arial" w:eastAsia="Times New Roman" w:hAnsi="Arial" w:cs="Arial"/>
          <w:color w:val="000000"/>
        </w:rPr>
        <w:t xml:space="preserve">A constituição Federal no art. 37, X estabelece o direito a concessão de revisão anual para cobrir as percas inflacionárias, ademais os </w:t>
      </w:r>
      <w:proofErr w:type="spellStart"/>
      <w:r w:rsidRPr="0033317A">
        <w:rPr>
          <w:rFonts w:ascii="Arial" w:eastAsia="Times New Roman" w:hAnsi="Arial" w:cs="Arial"/>
          <w:color w:val="000000"/>
        </w:rPr>
        <w:t>arts</w:t>
      </w:r>
      <w:proofErr w:type="spellEnd"/>
      <w:r w:rsidRPr="0033317A">
        <w:rPr>
          <w:rFonts w:ascii="Arial" w:eastAsia="Times New Roman" w:hAnsi="Arial" w:cs="Arial"/>
          <w:color w:val="000000"/>
        </w:rPr>
        <w:t>. 47 e 48 da Lei Complementar 15/2009 c/c o art. 52 da Lei Complementar 133/2019 garante a recomposição das percas inflacionárias.</w:t>
      </w:r>
    </w:p>
    <w:p w:rsidR="00B070F0" w:rsidRPr="0033317A" w:rsidRDefault="00B070F0" w:rsidP="0033317A">
      <w:pPr>
        <w:shd w:val="clear" w:color="auto" w:fill="FFFFFF"/>
        <w:tabs>
          <w:tab w:val="left" w:pos="8789"/>
        </w:tabs>
        <w:spacing w:after="120" w:line="240" w:lineRule="auto"/>
        <w:ind w:firstLine="1701"/>
        <w:jc w:val="both"/>
        <w:rPr>
          <w:rFonts w:ascii="Arial" w:eastAsia="Times New Roman" w:hAnsi="Arial" w:cs="Arial"/>
          <w:color w:val="000000"/>
        </w:rPr>
      </w:pPr>
      <w:r w:rsidRPr="0033317A">
        <w:rPr>
          <w:rFonts w:ascii="Arial" w:eastAsia="Times New Roman" w:hAnsi="Arial" w:cs="Arial"/>
          <w:color w:val="000000"/>
        </w:rPr>
        <w:t>Ademais os Agentes Políticos: vereadores, Prefeito, Vice-prefeito e Secretários Municipais, tendo em vista que se tratam de uma forma de servidores os quais devem ter recomposição salarial conforme prevê o art. 37 da Constituição Federal, ademais a remuneração do Prefeito é o teto remuneratório dos servidores públicos, não podendo esta remuneração ficar sem reajuste que pode prejudicar os servidores.</w:t>
      </w:r>
    </w:p>
    <w:p w:rsidR="00B070F0" w:rsidRPr="0033317A" w:rsidRDefault="00B070F0" w:rsidP="0033317A">
      <w:pPr>
        <w:shd w:val="clear" w:color="auto" w:fill="FFFFFF"/>
        <w:tabs>
          <w:tab w:val="left" w:pos="8789"/>
        </w:tabs>
        <w:spacing w:after="120" w:line="240" w:lineRule="auto"/>
        <w:ind w:firstLine="1701"/>
        <w:jc w:val="both"/>
        <w:rPr>
          <w:rFonts w:ascii="Arial" w:eastAsia="Times New Roman" w:hAnsi="Arial" w:cs="Arial"/>
          <w:color w:val="000000"/>
        </w:rPr>
      </w:pPr>
      <w:r w:rsidRPr="0033317A">
        <w:rPr>
          <w:rFonts w:ascii="Arial" w:eastAsia="Times New Roman" w:hAnsi="Arial" w:cs="Arial"/>
          <w:color w:val="000000"/>
        </w:rPr>
        <w:t xml:space="preserve">O art. 29, VI, “b” da Constituição Federal, estabelece que que municípios que possuam de 10 a 50 mil habitantes o subsidio dos vereadores terá como limite/ teto remuneratório o correspondente a 30% do subsidio dos Deputados Estaduais, e segunda a prévia da estimativa populacional de </w:t>
      </w:r>
      <w:proofErr w:type="spellStart"/>
      <w:r w:rsidRPr="0033317A">
        <w:rPr>
          <w:rFonts w:ascii="Arial" w:eastAsia="Times New Roman" w:hAnsi="Arial" w:cs="Arial"/>
          <w:color w:val="000000"/>
        </w:rPr>
        <w:t>Tapurah</w:t>
      </w:r>
      <w:proofErr w:type="spellEnd"/>
      <w:r w:rsidRPr="0033317A">
        <w:rPr>
          <w:rFonts w:ascii="Arial" w:eastAsia="Times New Roman" w:hAnsi="Arial" w:cs="Arial"/>
          <w:color w:val="000000"/>
        </w:rPr>
        <w:t xml:space="preserve"> de 2022</w:t>
      </w:r>
      <w:r w:rsidRPr="0033317A">
        <w:rPr>
          <w:rStyle w:val="Refdenotaderodap"/>
          <w:rFonts w:ascii="Arial" w:hAnsi="Arial" w:cs="Arial"/>
          <w:color w:val="000000"/>
        </w:rPr>
        <w:footnoteReference w:id="1"/>
      </w:r>
      <w:r w:rsidRPr="0033317A">
        <w:rPr>
          <w:rFonts w:ascii="Arial" w:eastAsia="Times New Roman" w:hAnsi="Arial" w:cs="Arial"/>
          <w:color w:val="000000"/>
        </w:rPr>
        <w:t xml:space="preserve"> publicado em 25 de dezembro de 2022 indicou a população estimada em 15.030.</w:t>
      </w:r>
    </w:p>
    <w:p w:rsidR="00B070F0" w:rsidRPr="0033317A" w:rsidRDefault="00B070F0" w:rsidP="0033317A">
      <w:pPr>
        <w:pStyle w:val="Standard"/>
        <w:spacing w:after="120"/>
        <w:ind w:firstLine="170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317A">
        <w:rPr>
          <w:rFonts w:ascii="Arial" w:eastAsia="Times New Roman" w:hAnsi="Arial" w:cs="Arial"/>
          <w:color w:val="000000"/>
          <w:sz w:val="22"/>
          <w:szCs w:val="22"/>
        </w:rPr>
        <w:t>Neste ano de 2023 o subsidio dos Deputados Estaduais, está fixado da seguinte forma:</w:t>
      </w:r>
    </w:p>
    <w:tbl>
      <w:tblPr>
        <w:tblW w:w="6620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1958"/>
        <w:gridCol w:w="1687"/>
        <w:gridCol w:w="1687"/>
      </w:tblGrid>
      <w:tr w:rsidR="00B070F0" w:rsidRPr="0092659F" w:rsidTr="009B6C5A">
        <w:trPr>
          <w:trHeight w:val="9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F0" w:rsidRPr="0092659F" w:rsidRDefault="00B070F0" w:rsidP="00333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Deputado Federal - Decreto Legislativo 172/2022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Deputado Estadual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de Mato Grosso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Limite Subsidio Vereador </w:t>
            </w:r>
            <w:proofErr w:type="spellStart"/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Tapurah</w:t>
            </w:r>
            <w:proofErr w:type="spellEnd"/>
            <w:r w:rsidRPr="009265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30% Sub. Dep. Estadual</w:t>
            </w:r>
          </w:p>
        </w:tc>
      </w:tr>
      <w:tr w:rsidR="00B070F0" w:rsidRPr="0092659F" w:rsidTr="009B6C5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</w:t>
            </w:r>
            <w:proofErr w:type="spellEnd"/>
            <w:proofErr w:type="gramEnd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39.293,32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29.469,99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8.841,00 </w:t>
            </w:r>
          </w:p>
        </w:tc>
      </w:tr>
      <w:tr w:rsidR="00B070F0" w:rsidRPr="0092659F" w:rsidTr="009B6C5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</w:t>
            </w:r>
            <w:proofErr w:type="spellEnd"/>
            <w:proofErr w:type="gramEnd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41.650,92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31.238,19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9.371,46 </w:t>
            </w:r>
          </w:p>
        </w:tc>
      </w:tr>
      <w:tr w:rsidR="00B070F0" w:rsidRPr="0092659F" w:rsidTr="009B6C5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fev</w:t>
            </w:r>
            <w:proofErr w:type="spellEnd"/>
            <w:proofErr w:type="gramEnd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44.008,52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33.006,39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9.901,92 </w:t>
            </w:r>
          </w:p>
        </w:tc>
      </w:tr>
      <w:tr w:rsidR="00B070F0" w:rsidRPr="0092659F" w:rsidTr="009B6C5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fev</w:t>
            </w:r>
            <w:proofErr w:type="spellEnd"/>
            <w:proofErr w:type="gramEnd"/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46.366,19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34.774,64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92659F" w:rsidRDefault="00B070F0" w:rsidP="0033317A">
            <w:pPr>
              <w:spacing w:after="0" w:line="240" w:lineRule="auto"/>
              <w:ind w:firstLine="170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5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10.432,39 </w:t>
            </w:r>
          </w:p>
        </w:tc>
      </w:tr>
    </w:tbl>
    <w:p w:rsidR="0033317A" w:rsidRDefault="0033317A" w:rsidP="0033317A">
      <w:pPr>
        <w:pStyle w:val="Standard"/>
        <w:spacing w:after="120"/>
        <w:ind w:firstLine="170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B070F0" w:rsidRPr="00582EDF" w:rsidRDefault="00B070F0" w:rsidP="0033317A">
      <w:pPr>
        <w:pStyle w:val="Standard"/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Considerando o subsidio dos Deputados Estaduais o limite para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abril de 2023 o limite passa a ser de R$ 9.371,46 (nove mil trezentos e setenta e um reais e quarenta e seis centavos) e com o reajuste de </w:t>
      </w:r>
      <w:r w:rsidR="0033317A">
        <w:rPr>
          <w:rFonts w:ascii="Arial" w:hAnsi="Arial" w:cs="Arial"/>
          <w:color w:val="000000" w:themeColor="text1"/>
          <w:sz w:val="22"/>
          <w:szCs w:val="22"/>
        </w:rPr>
        <w:t>3,85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% a remuneração do Presidente passará a ser de R$ </w:t>
      </w:r>
      <w:r w:rsidR="0033317A">
        <w:rPr>
          <w:rFonts w:ascii="Arial" w:hAnsi="Arial" w:cs="Arial"/>
          <w:color w:val="000000" w:themeColor="text1"/>
          <w:sz w:val="22"/>
          <w:szCs w:val="22"/>
        </w:rPr>
        <w:t>9.079,93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(oito mil, cento e setenta e sete reais e quarente e seis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centavos)</w:t>
      </w:r>
      <w:r w:rsidR="0033317A">
        <w:rPr>
          <w:rFonts w:ascii="Arial" w:hAnsi="Arial" w:cs="Arial"/>
          <w:color w:val="000000" w:themeColor="text1"/>
          <w:sz w:val="22"/>
          <w:szCs w:val="22"/>
        </w:rPr>
        <w:t xml:space="preserve"> e dos vereadores passa a ser de R$ 6.996,88 (seis mil novecentos e noventa e seis e oitenta e oito centavos)</w:t>
      </w:r>
      <w:r>
        <w:rPr>
          <w:rFonts w:ascii="Arial" w:hAnsi="Arial" w:cs="Arial"/>
          <w:color w:val="000000" w:themeColor="text1"/>
          <w:sz w:val="22"/>
          <w:szCs w:val="22"/>
        </w:rPr>
        <w:t>, valor este abaixo do limite máximo constitucional previsto no</w:t>
      </w:r>
      <w:r w:rsidRPr="00582E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82EDF">
        <w:rPr>
          <w:rFonts w:ascii="Arial" w:hAnsi="Arial" w:cs="Arial"/>
          <w:sz w:val="22"/>
          <w:szCs w:val="22"/>
        </w:rPr>
        <w:t xml:space="preserve">art. 29, VI, “b” da Constituição Federal. </w:t>
      </w:r>
    </w:p>
    <w:p w:rsidR="00B070F0" w:rsidRDefault="00B070F0" w:rsidP="0033317A">
      <w:pPr>
        <w:shd w:val="clear" w:color="auto" w:fill="FFFFFF"/>
        <w:tabs>
          <w:tab w:val="left" w:pos="8789"/>
        </w:tabs>
        <w:spacing w:after="12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2EDF">
        <w:rPr>
          <w:rFonts w:ascii="Arial" w:eastAsia="Times New Roman" w:hAnsi="Arial" w:cs="Arial"/>
          <w:color w:val="000000"/>
        </w:rPr>
        <w:t>O Projeto é de suma importância para os servidores e agentes políticos possam ter suas remunerações reajustadas de acordo com a perca inflacionária do período. Assim contamos com o apoio dos meus nobres pares desta Casa na apreciação deste projeto.</w:t>
      </w: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tbl>
      <w:tblPr>
        <w:tblW w:w="67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813"/>
        <w:gridCol w:w="993"/>
        <w:gridCol w:w="1134"/>
        <w:gridCol w:w="850"/>
        <w:gridCol w:w="992"/>
        <w:gridCol w:w="1276"/>
      </w:tblGrid>
      <w:tr w:rsidR="00B070F0" w:rsidRPr="00046E26" w:rsidTr="009B6C5A">
        <w:trPr>
          <w:trHeight w:val="240"/>
          <w:jc w:val="center"/>
        </w:trPr>
        <w:tc>
          <w:tcPr>
            <w:tcW w:w="6736" w:type="dxa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</w:tcPr>
          <w:p w:rsidR="00B070F0" w:rsidRPr="006118A4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6118A4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INPC – Índice Nacional de Preços ao Consumidor</w:t>
            </w:r>
          </w:p>
        </w:tc>
      </w:tr>
      <w:tr w:rsidR="00B070F0" w:rsidRPr="00046E26" w:rsidTr="009B6C5A">
        <w:trPr>
          <w:trHeight w:val="240"/>
          <w:jc w:val="center"/>
        </w:trPr>
        <w:tc>
          <w:tcPr>
            <w:tcW w:w="67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  <w:p w:rsidR="00B070F0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(</w:t>
            </w:r>
            <w:proofErr w:type="gramStart"/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conclusão</w:t>
            </w:r>
            <w:proofErr w:type="gramEnd"/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)</w:t>
            </w:r>
          </w:p>
        </w:tc>
      </w:tr>
      <w:tr w:rsidR="00B070F0" w:rsidRPr="00046E26" w:rsidTr="009B6C5A">
        <w:trPr>
          <w:trHeight w:val="28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   VARIAÇÃO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</w:tr>
      <w:tr w:rsidR="00B070F0" w:rsidRPr="00046E26" w:rsidTr="009B6C5A">
        <w:trPr>
          <w:trHeight w:val="270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MÊS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(%)</w:t>
            </w:r>
          </w:p>
        </w:tc>
      </w:tr>
      <w:tr w:rsidR="00B070F0" w:rsidRPr="00046E26" w:rsidTr="009B6C5A">
        <w:trPr>
          <w:trHeight w:val="270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12</w:t>
            </w:r>
          </w:p>
        </w:tc>
      </w:tr>
      <w:tr w:rsidR="00B070F0" w:rsidRPr="00046E26" w:rsidTr="009B6C5A">
        <w:trPr>
          <w:trHeight w:val="285"/>
          <w:jc w:val="center"/>
        </w:trPr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MÊS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MESES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MESES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MESES</w:t>
            </w:r>
          </w:p>
        </w:tc>
      </w:tr>
      <w:tr w:rsidR="00B070F0" w:rsidRPr="00046E26" w:rsidTr="009B6C5A">
        <w:trPr>
          <w:trHeight w:val="139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</w:tr>
      <w:tr w:rsidR="00B070F0" w:rsidRPr="00046E26" w:rsidTr="009B6C5A">
        <w:trPr>
          <w:trHeight w:val="90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6118A4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</w:rPr>
            </w:pPr>
            <w:r w:rsidRPr="006118A4">
              <w:rPr>
                <w:rFonts w:ascii="Courier New" w:eastAsia="Times New Roman" w:hAnsi="Courier New" w:cs="Courier New"/>
                <w:b/>
                <w:sz w:val="16"/>
                <w:szCs w:val="16"/>
              </w:rPr>
              <w:t>2022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DEZ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5,45</w:t>
            </w:r>
          </w:p>
        </w:tc>
      </w:tr>
      <w:tr w:rsidR="00B070F0" w:rsidRPr="00046E26" w:rsidTr="009B6C5A">
        <w:trPr>
          <w:trHeight w:val="139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JAN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4,89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5,53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FEV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6,22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MAR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1,96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6,94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ABR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4,83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7,59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MAI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0,3</w:t>
            </w: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4,84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8,90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JUN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-0,10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9,22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JUL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-0,09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4,73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9,85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AGO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2,52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4,79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10,42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SET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7,21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10,78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OUT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8,45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11,08</w:t>
            </w:r>
          </w:p>
        </w:tc>
      </w:tr>
      <w:tr w:rsidR="00B070F0" w:rsidRPr="00046E26" w:rsidTr="009B6C5A">
        <w:trPr>
          <w:trHeight w:val="225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NOV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3,23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5,84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9,36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>3,85</w:t>
            </w:r>
          </w:p>
        </w:tc>
      </w:tr>
      <w:tr w:rsidR="00B070F0" w:rsidRPr="00046E26" w:rsidTr="009B6C5A">
        <w:trPr>
          <w:trHeight w:val="139"/>
          <w:jc w:val="center"/>
        </w:trPr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046E26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</w:tr>
      <w:tr w:rsidR="00B070F0" w:rsidRPr="00046E26" w:rsidTr="009B6C5A">
        <w:trPr>
          <w:trHeight w:val="139"/>
          <w:jc w:val="center"/>
        </w:trPr>
        <w:tc>
          <w:tcPr>
            <w:tcW w:w="67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B070F0" w:rsidRPr="00046E26" w:rsidRDefault="00B070F0" w:rsidP="009B6C5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</w:tr>
    </w:tbl>
    <w:p w:rsidR="00B070F0" w:rsidRDefault="00B070F0" w:rsidP="00B070F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18A4"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654E2222" wp14:editId="018070FC">
            <wp:extent cx="5553075" cy="164796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6327" cy="164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0F0" w:rsidRDefault="00B070F0" w:rsidP="00B070F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B070F0" w:rsidRPr="00886234" w:rsidRDefault="00B070F0" w:rsidP="00B070F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8623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SUBSIDIO DOS DEPUTADOS ESTADUAIS DE MATO GROSSO</w:t>
      </w:r>
    </w:p>
    <w:p w:rsidR="00B070F0" w:rsidRDefault="00B070F0" w:rsidP="00B070F0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6234">
        <w:rPr>
          <w:rFonts w:ascii="Arial" w:hAnsi="Arial" w:cs="Arial"/>
          <w:b/>
          <w:color w:val="000000" w:themeColor="text1"/>
          <w:sz w:val="24"/>
          <w:szCs w:val="24"/>
        </w:rPr>
        <w:t>JANEIRO DE 2.022</w:t>
      </w:r>
    </w:p>
    <w:p w:rsidR="00B070F0" w:rsidRDefault="00B070F0" w:rsidP="00B070F0">
      <w:pPr>
        <w:rPr>
          <w:rFonts w:ascii="Arial" w:hAnsi="Arial" w:cs="Arial"/>
          <w:color w:val="000000" w:themeColor="text1"/>
          <w:sz w:val="24"/>
          <w:szCs w:val="24"/>
        </w:rPr>
      </w:pPr>
      <w:r w:rsidRPr="00915C6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77B25F9" wp14:editId="0A6CA4AB">
            <wp:extent cx="5400675" cy="434784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0F0" w:rsidRDefault="00B070F0" w:rsidP="00B070F0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070F0" w:rsidRDefault="00B070F0" w:rsidP="00B070F0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33317A" w:rsidRDefault="0033317A" w:rsidP="0033317A">
      <w:pPr>
        <w:pStyle w:val="Recuodecorpodetexto2"/>
        <w:spacing w:after="0" w:line="360" w:lineRule="auto"/>
        <w:ind w:left="0"/>
        <w:jc w:val="center"/>
        <w:rPr>
          <w:rFonts w:ascii="Arial Narrow" w:hAnsi="Arial Narrow" w:cs="Arial"/>
          <w:sz w:val="22"/>
          <w:szCs w:val="22"/>
        </w:rPr>
      </w:pPr>
      <w:r w:rsidRPr="00046E26">
        <w:rPr>
          <w:rFonts w:ascii="Arial" w:hAnsi="Arial" w:cs="Arial"/>
          <w:b/>
          <w:color w:val="000000" w:themeColor="text1"/>
          <w:sz w:val="24"/>
          <w:szCs w:val="24"/>
        </w:rPr>
        <w:t>SUBSÍDIO CONGRESSO NACIONAL</w:t>
      </w:r>
    </w:p>
    <w:p w:rsidR="00265666" w:rsidRPr="005F194F" w:rsidRDefault="0033317A" w:rsidP="0033317A">
      <w:pPr>
        <w:pStyle w:val="Recuodecorpodetexto2"/>
        <w:spacing w:after="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046E26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19609DF" wp14:editId="34058967">
            <wp:extent cx="5400040" cy="4906068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4FD" w:rsidRPr="005F194F" w:rsidRDefault="002334FD" w:rsidP="00F471F1">
      <w:pPr>
        <w:pStyle w:val="Recuodecorpodetexto2"/>
        <w:spacing w:before="120" w:line="240" w:lineRule="auto"/>
        <w:ind w:left="0" w:firstLine="2268"/>
        <w:jc w:val="both"/>
        <w:rPr>
          <w:rFonts w:ascii="Arial Narrow" w:hAnsi="Arial Narrow" w:cs="Arial"/>
          <w:sz w:val="23"/>
          <w:szCs w:val="23"/>
        </w:rPr>
      </w:pPr>
    </w:p>
    <w:sectPr w:rsidR="002334FD" w:rsidRPr="005F194F" w:rsidSect="00CC6D7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25" w:rsidRDefault="00C41925" w:rsidP="00AD4D4D">
      <w:pPr>
        <w:spacing w:after="0" w:line="240" w:lineRule="auto"/>
      </w:pPr>
      <w:r>
        <w:separator/>
      </w:r>
    </w:p>
  </w:endnote>
  <w:end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25" w:rsidRDefault="00C41925" w:rsidP="00AD4D4D">
      <w:pPr>
        <w:spacing w:after="0" w:line="240" w:lineRule="auto"/>
      </w:pPr>
      <w:r>
        <w:separator/>
      </w:r>
    </w:p>
  </w:footnote>
  <w:foot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footnote>
  <w:footnote w:id="1">
    <w:p w:rsidR="00B070F0" w:rsidRPr="0092659F" w:rsidRDefault="00B070F0" w:rsidP="00B070F0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2659F">
        <w:rPr>
          <w:rFonts w:ascii="Arial" w:hAnsi="Arial" w:cs="Arial"/>
          <w:b/>
          <w:sz w:val="16"/>
          <w:szCs w:val="16"/>
        </w:rPr>
        <w:t>Prévia população Censo Demográfico 2022</w:t>
      </w:r>
      <w:r w:rsidRPr="0092659F">
        <w:rPr>
          <w:rFonts w:ascii="Arial" w:hAnsi="Arial" w:cs="Arial"/>
          <w:sz w:val="16"/>
          <w:szCs w:val="16"/>
        </w:rPr>
        <w:t xml:space="preserve">, até 25 de dezembro de 2022. Disponível em: &lt; </w:t>
      </w:r>
      <w:hyperlink r:id="rId1" w:history="1">
        <w:r w:rsidRPr="0092659F">
          <w:rPr>
            <w:rStyle w:val="Hyperlink"/>
            <w:rFonts w:ascii="Arial" w:hAnsi="Arial" w:cs="Arial"/>
            <w:sz w:val="16"/>
            <w:szCs w:val="16"/>
          </w:rPr>
          <w:t>https://ftp.ibge.gov.br/Censos/Censo_Demografico_2022/Previa_da_Populacao/MT_POP2022.pdf</w:t>
        </w:r>
      </w:hyperlink>
      <w:r w:rsidRPr="0092659F">
        <w:rPr>
          <w:rFonts w:ascii="Arial" w:hAnsi="Arial" w:cs="Arial"/>
          <w:sz w:val="16"/>
          <w:szCs w:val="16"/>
        </w:rPr>
        <w:t>&gt;. Acessado em 12/01/2023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sz w:val="33"/>
        <w:szCs w:val="33"/>
      </w:rPr>
      <w:t>CAMARA MUNICIPAL DE TAPURAH</w:t>
    </w:r>
  </w:p>
  <w:p w:rsidR="00C01808" w:rsidRPr="005F1955" w:rsidRDefault="00C01808" w:rsidP="00C01808">
    <w:pPr>
      <w:pStyle w:val="Cabealho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19050" t="0" r="0" b="0"/>
          <wp:wrapThrough wrapText="bothSides">
            <wp:wrapPolygon edited="0">
              <wp:start x="-415" y="0"/>
              <wp:lineTo x="-415" y="21363"/>
              <wp:lineTo x="21600" y="21363"/>
              <wp:lineTo x="21600" y="0"/>
              <wp:lineTo x="-415" y="0"/>
            </wp:wrapPolygon>
          </wp:wrapThrough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1955">
      <w:rPr>
        <w:rFonts w:ascii="Arial" w:hAnsi="Arial" w:cs="Arial"/>
        <w:b/>
        <w:sz w:val="33"/>
        <w:szCs w:val="33"/>
      </w:rPr>
      <w:tab/>
      <w:t>ESTADO DE MATO GROSSO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5F1955">
      <w:rPr>
        <w:rFonts w:ascii="Arial" w:hAnsi="Arial" w:cs="Arial"/>
        <w:b/>
        <w:sz w:val="32"/>
        <w:szCs w:val="32"/>
      </w:rPr>
      <w:t>CNPJ: 33.005.083.0001/60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TEL: (066) 3547-1341</w:t>
    </w:r>
  </w:p>
  <w:p w:rsidR="00821F57" w:rsidRPr="00C01808" w:rsidRDefault="00821F57" w:rsidP="00C01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12ED4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D2186E0A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</w:abstractNum>
  <w:abstractNum w:abstractNumId="2">
    <w:nsid w:val="00000007"/>
    <w:multiLevelType w:val="multilevel"/>
    <w:tmpl w:val="578CFEBA"/>
    <w:name w:val="WW8Num12"/>
    <w:lvl w:ilvl="0">
      <w:start w:val="1"/>
      <w:numFmt w:val="decimal"/>
      <w:suff w:val="nothing"/>
      <w:lvlText w:val="Art. %1º.     "/>
      <w:lvlJc w:val="left"/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6"/>
    <w:multiLevelType w:val="multilevel"/>
    <w:tmpl w:val="3E522D62"/>
    <w:name w:val="WW8Num27"/>
    <w:lvl w:ilvl="0">
      <w:start w:val="4"/>
      <w:numFmt w:val="decimal"/>
      <w:suff w:val="nothing"/>
      <w:lvlText w:val="Art. %1º.     "/>
      <w:lvlJc w:val="left"/>
      <w:pPr>
        <w:tabs>
          <w:tab w:val="num" w:pos="435"/>
        </w:tabs>
      </w:pPr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035"/>
        </w:tabs>
        <w:ind w:left="4035" w:hanging="360"/>
      </w:pPr>
      <w:rPr>
        <w:rFonts w:cs="Times New Roman"/>
      </w:rPr>
    </w:lvl>
  </w:abstractNum>
  <w:abstractNum w:abstractNumId="4">
    <w:nsid w:val="00000017"/>
    <w:multiLevelType w:val="multilevel"/>
    <w:tmpl w:val="24C85A16"/>
    <w:name w:val="WW8Num28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A"/>
    <w:multiLevelType w:val="multilevel"/>
    <w:tmpl w:val="76D6719E"/>
    <w:name w:val="WW8Num31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32"/>
    <w:multiLevelType w:val="multilevel"/>
    <w:tmpl w:val="92A66078"/>
    <w:name w:val="WW8Num55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37324203"/>
    <w:multiLevelType w:val="singleLevel"/>
    <w:tmpl w:val="90184E30"/>
    <w:lvl w:ilvl="0">
      <w:start w:val="1"/>
      <w:numFmt w:val="decimal"/>
      <w:pStyle w:val="ItemdeLe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">
    <w:nsid w:val="38985A14"/>
    <w:multiLevelType w:val="hybridMultilevel"/>
    <w:tmpl w:val="B76C5544"/>
    <w:lvl w:ilvl="0" w:tplc="85F0F0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B5D"/>
    <w:multiLevelType w:val="hybridMultilevel"/>
    <w:tmpl w:val="8F8450D4"/>
    <w:lvl w:ilvl="0" w:tplc="5CBE5880">
      <w:start w:val="1"/>
      <w:numFmt w:val="ordinal"/>
      <w:pStyle w:val="ArtigodeLei"/>
      <w:lvlText w:val="Art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8FD2E744">
      <w:start w:val="1"/>
      <w:numFmt w:val="ordinal"/>
      <w:lvlText w:val="§ %2."/>
      <w:lvlJc w:val="left"/>
      <w:pPr>
        <w:ind w:left="164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0D"/>
    <w:rsid w:val="00002450"/>
    <w:rsid w:val="00002992"/>
    <w:rsid w:val="000051D8"/>
    <w:rsid w:val="000056D9"/>
    <w:rsid w:val="00005CA5"/>
    <w:rsid w:val="000240A3"/>
    <w:rsid w:val="00024C5B"/>
    <w:rsid w:val="000316BE"/>
    <w:rsid w:val="000325E0"/>
    <w:rsid w:val="00033B2E"/>
    <w:rsid w:val="000406BD"/>
    <w:rsid w:val="000505AB"/>
    <w:rsid w:val="000519E1"/>
    <w:rsid w:val="00052832"/>
    <w:rsid w:val="00062242"/>
    <w:rsid w:val="000637DC"/>
    <w:rsid w:val="000718C6"/>
    <w:rsid w:val="000765B9"/>
    <w:rsid w:val="0008336A"/>
    <w:rsid w:val="00093319"/>
    <w:rsid w:val="000B16CC"/>
    <w:rsid w:val="000B1AD3"/>
    <w:rsid w:val="000B1F64"/>
    <w:rsid w:val="000B3F03"/>
    <w:rsid w:val="000B5AC1"/>
    <w:rsid w:val="000B605A"/>
    <w:rsid w:val="000E7F48"/>
    <w:rsid w:val="000F1F8B"/>
    <w:rsid w:val="000F49EF"/>
    <w:rsid w:val="000F6856"/>
    <w:rsid w:val="00105BA4"/>
    <w:rsid w:val="001071E2"/>
    <w:rsid w:val="00107B4C"/>
    <w:rsid w:val="00121041"/>
    <w:rsid w:val="001217C9"/>
    <w:rsid w:val="00122DE1"/>
    <w:rsid w:val="00127C76"/>
    <w:rsid w:val="00131CC1"/>
    <w:rsid w:val="00132B1F"/>
    <w:rsid w:val="00133C12"/>
    <w:rsid w:val="00145161"/>
    <w:rsid w:val="00147FD2"/>
    <w:rsid w:val="0015129A"/>
    <w:rsid w:val="0015489C"/>
    <w:rsid w:val="00164CB5"/>
    <w:rsid w:val="00177559"/>
    <w:rsid w:val="0017794F"/>
    <w:rsid w:val="001823BD"/>
    <w:rsid w:val="001835B5"/>
    <w:rsid w:val="0018736E"/>
    <w:rsid w:val="001A0046"/>
    <w:rsid w:val="001B05BC"/>
    <w:rsid w:val="001C5A30"/>
    <w:rsid w:val="001C6014"/>
    <w:rsid w:val="001C6368"/>
    <w:rsid w:val="001D048B"/>
    <w:rsid w:val="001D17AE"/>
    <w:rsid w:val="001F1DED"/>
    <w:rsid w:val="001F2A8D"/>
    <w:rsid w:val="001F57A8"/>
    <w:rsid w:val="00201D14"/>
    <w:rsid w:val="002041E9"/>
    <w:rsid w:val="00211413"/>
    <w:rsid w:val="00211EF9"/>
    <w:rsid w:val="002334FD"/>
    <w:rsid w:val="00265666"/>
    <w:rsid w:val="00275D2E"/>
    <w:rsid w:val="00277D9F"/>
    <w:rsid w:val="002822E5"/>
    <w:rsid w:val="002843F8"/>
    <w:rsid w:val="002849CB"/>
    <w:rsid w:val="00286C2C"/>
    <w:rsid w:val="00290FF3"/>
    <w:rsid w:val="002B0A7E"/>
    <w:rsid w:val="002B2C3F"/>
    <w:rsid w:val="002B4A2D"/>
    <w:rsid w:val="002C049F"/>
    <w:rsid w:val="002C35F5"/>
    <w:rsid w:val="002D166F"/>
    <w:rsid w:val="002D6105"/>
    <w:rsid w:val="002E34CB"/>
    <w:rsid w:val="002E4384"/>
    <w:rsid w:val="0030133E"/>
    <w:rsid w:val="0033297E"/>
    <w:rsid w:val="0033317A"/>
    <w:rsid w:val="00333284"/>
    <w:rsid w:val="003351E4"/>
    <w:rsid w:val="00335FC3"/>
    <w:rsid w:val="00342281"/>
    <w:rsid w:val="00354124"/>
    <w:rsid w:val="00363A76"/>
    <w:rsid w:val="00372650"/>
    <w:rsid w:val="003974FC"/>
    <w:rsid w:val="003A70CF"/>
    <w:rsid w:val="003B6CFF"/>
    <w:rsid w:val="003D11FA"/>
    <w:rsid w:val="003E32A2"/>
    <w:rsid w:val="003F326C"/>
    <w:rsid w:val="003F5D61"/>
    <w:rsid w:val="003F77DE"/>
    <w:rsid w:val="00414B4B"/>
    <w:rsid w:val="004154C0"/>
    <w:rsid w:val="004159C7"/>
    <w:rsid w:val="0041750D"/>
    <w:rsid w:val="0043485E"/>
    <w:rsid w:val="00434936"/>
    <w:rsid w:val="00436EDD"/>
    <w:rsid w:val="00440006"/>
    <w:rsid w:val="00441178"/>
    <w:rsid w:val="00442E89"/>
    <w:rsid w:val="00464C6C"/>
    <w:rsid w:val="00470780"/>
    <w:rsid w:val="004811E7"/>
    <w:rsid w:val="00482717"/>
    <w:rsid w:val="00497E4E"/>
    <w:rsid w:val="004A040D"/>
    <w:rsid w:val="004B6927"/>
    <w:rsid w:val="004C796D"/>
    <w:rsid w:val="004E2B2D"/>
    <w:rsid w:val="004E2B64"/>
    <w:rsid w:val="004F5FD8"/>
    <w:rsid w:val="004F6B1D"/>
    <w:rsid w:val="00501BA1"/>
    <w:rsid w:val="00503CBE"/>
    <w:rsid w:val="005048E7"/>
    <w:rsid w:val="0050491E"/>
    <w:rsid w:val="00516B98"/>
    <w:rsid w:val="00521F8D"/>
    <w:rsid w:val="00522437"/>
    <w:rsid w:val="00522459"/>
    <w:rsid w:val="005451F2"/>
    <w:rsid w:val="00545F33"/>
    <w:rsid w:val="005614C5"/>
    <w:rsid w:val="005658DF"/>
    <w:rsid w:val="00571AC4"/>
    <w:rsid w:val="005731CC"/>
    <w:rsid w:val="00590292"/>
    <w:rsid w:val="005913F3"/>
    <w:rsid w:val="005A3BE7"/>
    <w:rsid w:val="005B46C6"/>
    <w:rsid w:val="005B694E"/>
    <w:rsid w:val="005C7C69"/>
    <w:rsid w:val="005C7D81"/>
    <w:rsid w:val="005E2264"/>
    <w:rsid w:val="005E2B87"/>
    <w:rsid w:val="005F1390"/>
    <w:rsid w:val="005F194F"/>
    <w:rsid w:val="005F3250"/>
    <w:rsid w:val="006019F4"/>
    <w:rsid w:val="00603AC9"/>
    <w:rsid w:val="006074EA"/>
    <w:rsid w:val="006104B6"/>
    <w:rsid w:val="00642434"/>
    <w:rsid w:val="006554A0"/>
    <w:rsid w:val="00660664"/>
    <w:rsid w:val="006718E2"/>
    <w:rsid w:val="00674F75"/>
    <w:rsid w:val="0069021C"/>
    <w:rsid w:val="006B3C32"/>
    <w:rsid w:val="006B40C9"/>
    <w:rsid w:val="006B61AE"/>
    <w:rsid w:val="006C03F8"/>
    <w:rsid w:val="006D0F12"/>
    <w:rsid w:val="006E2E96"/>
    <w:rsid w:val="006F30B0"/>
    <w:rsid w:val="00717EEA"/>
    <w:rsid w:val="007228BD"/>
    <w:rsid w:val="0072576F"/>
    <w:rsid w:val="007270A8"/>
    <w:rsid w:val="00732BFD"/>
    <w:rsid w:val="00750DDA"/>
    <w:rsid w:val="00752A20"/>
    <w:rsid w:val="007619B1"/>
    <w:rsid w:val="007655E4"/>
    <w:rsid w:val="00775367"/>
    <w:rsid w:val="00776736"/>
    <w:rsid w:val="00781085"/>
    <w:rsid w:val="00781EB1"/>
    <w:rsid w:val="007A1985"/>
    <w:rsid w:val="007D5261"/>
    <w:rsid w:val="007F317F"/>
    <w:rsid w:val="008039E0"/>
    <w:rsid w:val="00812F88"/>
    <w:rsid w:val="00816F3C"/>
    <w:rsid w:val="00821F57"/>
    <w:rsid w:val="008223F3"/>
    <w:rsid w:val="00822646"/>
    <w:rsid w:val="00831218"/>
    <w:rsid w:val="008347FE"/>
    <w:rsid w:val="00840528"/>
    <w:rsid w:val="0084303C"/>
    <w:rsid w:val="008449CA"/>
    <w:rsid w:val="00855E90"/>
    <w:rsid w:val="00871487"/>
    <w:rsid w:val="00886249"/>
    <w:rsid w:val="008867C5"/>
    <w:rsid w:val="00890333"/>
    <w:rsid w:val="00890F0B"/>
    <w:rsid w:val="0089194A"/>
    <w:rsid w:val="008922EB"/>
    <w:rsid w:val="00892E30"/>
    <w:rsid w:val="00896E31"/>
    <w:rsid w:val="008A3479"/>
    <w:rsid w:val="008B02F9"/>
    <w:rsid w:val="008C09E2"/>
    <w:rsid w:val="008D155F"/>
    <w:rsid w:val="008D3055"/>
    <w:rsid w:val="008D5AB9"/>
    <w:rsid w:val="008E7BDD"/>
    <w:rsid w:val="008F7FED"/>
    <w:rsid w:val="00915551"/>
    <w:rsid w:val="00915819"/>
    <w:rsid w:val="009172AF"/>
    <w:rsid w:val="0092368B"/>
    <w:rsid w:val="009240A5"/>
    <w:rsid w:val="00935CE1"/>
    <w:rsid w:val="00936055"/>
    <w:rsid w:val="00940460"/>
    <w:rsid w:val="009812D9"/>
    <w:rsid w:val="00996DAE"/>
    <w:rsid w:val="009A121E"/>
    <w:rsid w:val="009A6E17"/>
    <w:rsid w:val="009B76F4"/>
    <w:rsid w:val="009C2A19"/>
    <w:rsid w:val="009C6753"/>
    <w:rsid w:val="009C7511"/>
    <w:rsid w:val="009E4299"/>
    <w:rsid w:val="009E491D"/>
    <w:rsid w:val="009F0C15"/>
    <w:rsid w:val="00A2444D"/>
    <w:rsid w:val="00A249BD"/>
    <w:rsid w:val="00A31CCB"/>
    <w:rsid w:val="00A43534"/>
    <w:rsid w:val="00A467B5"/>
    <w:rsid w:val="00A54BAE"/>
    <w:rsid w:val="00A60AC1"/>
    <w:rsid w:val="00A65B74"/>
    <w:rsid w:val="00A70A82"/>
    <w:rsid w:val="00A76109"/>
    <w:rsid w:val="00A7663C"/>
    <w:rsid w:val="00A97E04"/>
    <w:rsid w:val="00AA2891"/>
    <w:rsid w:val="00AA31B7"/>
    <w:rsid w:val="00AB17DC"/>
    <w:rsid w:val="00AD4D4D"/>
    <w:rsid w:val="00AD778E"/>
    <w:rsid w:val="00AD7AB7"/>
    <w:rsid w:val="00AE0CD8"/>
    <w:rsid w:val="00AE747A"/>
    <w:rsid w:val="00AE7631"/>
    <w:rsid w:val="00AE7C6F"/>
    <w:rsid w:val="00AF1215"/>
    <w:rsid w:val="00AF18AE"/>
    <w:rsid w:val="00B05EE9"/>
    <w:rsid w:val="00B070F0"/>
    <w:rsid w:val="00B137D6"/>
    <w:rsid w:val="00B22873"/>
    <w:rsid w:val="00B25E43"/>
    <w:rsid w:val="00B27DC8"/>
    <w:rsid w:val="00B339F2"/>
    <w:rsid w:val="00B348C9"/>
    <w:rsid w:val="00B34E3B"/>
    <w:rsid w:val="00B3785D"/>
    <w:rsid w:val="00B40A67"/>
    <w:rsid w:val="00B636D7"/>
    <w:rsid w:val="00B75E04"/>
    <w:rsid w:val="00B927F3"/>
    <w:rsid w:val="00B941B6"/>
    <w:rsid w:val="00BB7BE3"/>
    <w:rsid w:val="00BC3C54"/>
    <w:rsid w:val="00BC5D97"/>
    <w:rsid w:val="00BC6E8D"/>
    <w:rsid w:val="00BE48EC"/>
    <w:rsid w:val="00BF2A98"/>
    <w:rsid w:val="00C00EE4"/>
    <w:rsid w:val="00C01808"/>
    <w:rsid w:val="00C01C4E"/>
    <w:rsid w:val="00C03EB7"/>
    <w:rsid w:val="00C07B9E"/>
    <w:rsid w:val="00C11776"/>
    <w:rsid w:val="00C232A8"/>
    <w:rsid w:val="00C41925"/>
    <w:rsid w:val="00C4702A"/>
    <w:rsid w:val="00C5175F"/>
    <w:rsid w:val="00C53216"/>
    <w:rsid w:val="00C551EF"/>
    <w:rsid w:val="00C73452"/>
    <w:rsid w:val="00C763A4"/>
    <w:rsid w:val="00C7682F"/>
    <w:rsid w:val="00C800F5"/>
    <w:rsid w:val="00C97690"/>
    <w:rsid w:val="00CA1988"/>
    <w:rsid w:val="00CA361A"/>
    <w:rsid w:val="00CC1EE6"/>
    <w:rsid w:val="00CC3D5F"/>
    <w:rsid w:val="00CC6D7C"/>
    <w:rsid w:val="00CD2D16"/>
    <w:rsid w:val="00CD2EBC"/>
    <w:rsid w:val="00CE542B"/>
    <w:rsid w:val="00D013E4"/>
    <w:rsid w:val="00D03B1F"/>
    <w:rsid w:val="00D048E9"/>
    <w:rsid w:val="00D12CE8"/>
    <w:rsid w:val="00D400E8"/>
    <w:rsid w:val="00D46F08"/>
    <w:rsid w:val="00D478A3"/>
    <w:rsid w:val="00D53353"/>
    <w:rsid w:val="00D541DC"/>
    <w:rsid w:val="00D55CA7"/>
    <w:rsid w:val="00D60568"/>
    <w:rsid w:val="00D61742"/>
    <w:rsid w:val="00D66811"/>
    <w:rsid w:val="00D85963"/>
    <w:rsid w:val="00DA4ACE"/>
    <w:rsid w:val="00DA5CD9"/>
    <w:rsid w:val="00DA7A8C"/>
    <w:rsid w:val="00DA7E9C"/>
    <w:rsid w:val="00DB0B6C"/>
    <w:rsid w:val="00DB58D5"/>
    <w:rsid w:val="00DB67FD"/>
    <w:rsid w:val="00DC1F68"/>
    <w:rsid w:val="00DC7033"/>
    <w:rsid w:val="00DD403F"/>
    <w:rsid w:val="00DF129A"/>
    <w:rsid w:val="00DF7E75"/>
    <w:rsid w:val="00E00FC4"/>
    <w:rsid w:val="00E041CD"/>
    <w:rsid w:val="00E072F1"/>
    <w:rsid w:val="00E147FA"/>
    <w:rsid w:val="00E163BD"/>
    <w:rsid w:val="00E242B6"/>
    <w:rsid w:val="00E35760"/>
    <w:rsid w:val="00E36EDE"/>
    <w:rsid w:val="00E43B4A"/>
    <w:rsid w:val="00E45851"/>
    <w:rsid w:val="00E51A2D"/>
    <w:rsid w:val="00E54827"/>
    <w:rsid w:val="00E66B8E"/>
    <w:rsid w:val="00E67791"/>
    <w:rsid w:val="00E73850"/>
    <w:rsid w:val="00E91C83"/>
    <w:rsid w:val="00EA0DBD"/>
    <w:rsid w:val="00EA0E56"/>
    <w:rsid w:val="00EA54D5"/>
    <w:rsid w:val="00EB1E7B"/>
    <w:rsid w:val="00EB5E16"/>
    <w:rsid w:val="00EC776A"/>
    <w:rsid w:val="00EC7F33"/>
    <w:rsid w:val="00ED109B"/>
    <w:rsid w:val="00ED5087"/>
    <w:rsid w:val="00EE1170"/>
    <w:rsid w:val="00EE3997"/>
    <w:rsid w:val="00EE3D77"/>
    <w:rsid w:val="00F02362"/>
    <w:rsid w:val="00F06490"/>
    <w:rsid w:val="00F31B51"/>
    <w:rsid w:val="00F41278"/>
    <w:rsid w:val="00F471F1"/>
    <w:rsid w:val="00F51F56"/>
    <w:rsid w:val="00F607B2"/>
    <w:rsid w:val="00F63B9E"/>
    <w:rsid w:val="00F84114"/>
    <w:rsid w:val="00F84786"/>
    <w:rsid w:val="00F9060E"/>
    <w:rsid w:val="00F91BC7"/>
    <w:rsid w:val="00F933BE"/>
    <w:rsid w:val="00F93EC8"/>
    <w:rsid w:val="00F94E88"/>
    <w:rsid w:val="00FA35E7"/>
    <w:rsid w:val="00FA77D2"/>
    <w:rsid w:val="00FB6AE8"/>
    <w:rsid w:val="00FD00DD"/>
    <w:rsid w:val="00FE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05ABB93-26A5-46D5-979F-4CACFE26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D4D4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6B40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36"/>
      <w:szCs w:val="24"/>
    </w:rPr>
  </w:style>
  <w:style w:type="paragraph" w:styleId="Ttulo3">
    <w:name w:val="heading 3"/>
    <w:basedOn w:val="Normal"/>
    <w:next w:val="Normal"/>
    <w:link w:val="Ttulo3Char"/>
    <w:qFormat/>
    <w:rsid w:val="006B40C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B40C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6B40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6B40C9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6B40C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B40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4D4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4D"/>
  </w:style>
  <w:style w:type="paragraph" w:styleId="Rodap">
    <w:name w:val="footer"/>
    <w:basedOn w:val="Normal"/>
    <w:link w:val="Rodap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4D"/>
  </w:style>
  <w:style w:type="paragraph" w:styleId="Recuodecorpodetexto">
    <w:name w:val="Body Text Indent"/>
    <w:basedOn w:val="Normal"/>
    <w:link w:val="RecuodecorpodetextoChar"/>
    <w:unhideWhenUsed/>
    <w:rsid w:val="00AD7AB7"/>
    <w:pPr>
      <w:spacing w:after="0" w:line="240" w:lineRule="auto"/>
      <w:ind w:left="4678" w:hanging="1418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D7AB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7A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7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E2B87"/>
    <w:pPr>
      <w:ind w:left="720"/>
      <w:contextualSpacing/>
    </w:pPr>
  </w:style>
  <w:style w:type="paragraph" w:styleId="SemEspaamento">
    <w:name w:val="No Spacing"/>
    <w:uiPriority w:val="1"/>
    <w:qFormat/>
    <w:rsid w:val="009C7511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1D17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7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7AE"/>
    <w:rPr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1D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17A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3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2B6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E2B64"/>
  </w:style>
  <w:style w:type="paragraph" w:styleId="Corpodetexto">
    <w:name w:val="Body Text"/>
    <w:basedOn w:val="Normal"/>
    <w:link w:val="CorpodetextoChar"/>
    <w:qFormat/>
    <w:rsid w:val="003D11FA"/>
    <w:pPr>
      <w:tabs>
        <w:tab w:val="left" w:pos="2340"/>
      </w:tabs>
      <w:spacing w:after="0" w:line="36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D11FA"/>
    <w:rPr>
      <w:rFonts w:ascii="Comic Sans MS" w:eastAsia="Times New Roman" w:hAnsi="Comic Sans MS" w:cs="Times New Roman"/>
      <w:sz w:val="24"/>
      <w:szCs w:val="24"/>
      <w:lang w:eastAsia="pt-BR"/>
    </w:rPr>
  </w:style>
  <w:style w:type="character" w:styleId="Nmerodepgina">
    <w:name w:val="page number"/>
    <w:rsid w:val="003D11FA"/>
  </w:style>
  <w:style w:type="paragraph" w:styleId="Recuodecorpodetexto3">
    <w:name w:val="Body Text Indent 3"/>
    <w:basedOn w:val="Normal"/>
    <w:link w:val="Recuodecorpodetexto3Char"/>
    <w:unhideWhenUsed/>
    <w:rsid w:val="003D1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D11F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notaderodap">
    <w:name w:val="footnote reference"/>
    <w:uiPriority w:val="99"/>
    <w:semiHidden/>
    <w:rsid w:val="003D11F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3D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">
    <w:name w:val="cab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3D11FA"/>
    <w:pPr>
      <w:widowControl w:val="0"/>
      <w:spacing w:after="0" w:line="240" w:lineRule="auto"/>
      <w:ind w:left="127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3D11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3D11FA"/>
  </w:style>
  <w:style w:type="table" w:customStyle="1" w:styleId="TableNormal">
    <w:name w:val="Table Normal"/>
    <w:uiPriority w:val="2"/>
    <w:semiHidden/>
    <w:unhideWhenUsed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D11F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mvocativo">
    <w:name w:val="emvocativo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0B605A"/>
  </w:style>
  <w:style w:type="paragraph" w:customStyle="1" w:styleId="BodyText21">
    <w:name w:val="Body Text 21"/>
    <w:basedOn w:val="Normal"/>
    <w:rsid w:val="006B40C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tulo2Char">
    <w:name w:val="Título 2 Char"/>
    <w:basedOn w:val="Fontepargpadro"/>
    <w:link w:val="Ttulo2"/>
    <w:rsid w:val="006B40C9"/>
    <w:rPr>
      <w:rFonts w:ascii="Arial" w:eastAsia="Times New Roman" w:hAnsi="Arial" w:cs="Times New Roman"/>
      <w:b/>
      <w:bCs/>
      <w:sz w:val="36"/>
      <w:szCs w:val="24"/>
    </w:rPr>
  </w:style>
  <w:style w:type="character" w:customStyle="1" w:styleId="Ttulo3Char">
    <w:name w:val="Título 3 Char"/>
    <w:basedOn w:val="Fontepargpadro"/>
    <w:link w:val="Ttulo3"/>
    <w:rsid w:val="006B40C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B40C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B40C9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B40C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B40C9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6B40C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exto-p1">
    <w:name w:val="texto-p1"/>
    <w:rsid w:val="006B40C9"/>
    <w:rPr>
      <w:rFonts w:ascii="Verdana" w:hAnsi="Verdana" w:hint="default"/>
      <w:i w:val="0"/>
      <w:iCs w:val="0"/>
      <w:strike w:val="0"/>
      <w:dstrike w:val="0"/>
      <w:color w:val="333333"/>
      <w:spacing w:val="240"/>
      <w:sz w:val="18"/>
      <w:szCs w:val="18"/>
      <w:u w:val="none"/>
      <w:effect w:val="none"/>
    </w:rPr>
  </w:style>
  <w:style w:type="paragraph" w:customStyle="1" w:styleId="texto6">
    <w:name w:val="texto6"/>
    <w:basedOn w:val="Normal"/>
    <w:rsid w:val="006B40C9"/>
    <w:pPr>
      <w:spacing w:before="100" w:beforeAutospacing="1" w:after="100" w:afterAutospacing="1" w:line="240" w:lineRule="auto"/>
      <w:ind w:firstLine="800"/>
      <w:jc w:val="both"/>
    </w:pPr>
    <w:rPr>
      <w:rFonts w:ascii="Times New Roman" w:eastAsia="Times New Roman" w:hAnsi="Times New Roman" w:cs="Times New Roman"/>
      <w:color w:val="76837B"/>
      <w:sz w:val="20"/>
      <w:szCs w:val="20"/>
    </w:rPr>
  </w:style>
  <w:style w:type="paragraph" w:styleId="Ttulo">
    <w:name w:val="Title"/>
    <w:basedOn w:val="Normal"/>
    <w:link w:val="TtuloChar"/>
    <w:qFormat/>
    <w:rsid w:val="006B40C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B40C9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styleId="nfase">
    <w:name w:val="Emphasis"/>
    <w:uiPriority w:val="20"/>
    <w:qFormat/>
    <w:rsid w:val="006B40C9"/>
    <w:rPr>
      <w:i/>
      <w:iCs/>
    </w:rPr>
  </w:style>
  <w:style w:type="paragraph" w:styleId="Corpodetexto3">
    <w:name w:val="Body Text 3"/>
    <w:basedOn w:val="Normal"/>
    <w:link w:val="Corpodetexto3Char"/>
    <w:rsid w:val="006B40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40C9"/>
    <w:rPr>
      <w:rFonts w:ascii="Times New Roman" w:eastAsia="Times New Roman" w:hAnsi="Times New Roman" w:cs="Times New Roman"/>
      <w:sz w:val="16"/>
      <w:szCs w:val="16"/>
    </w:rPr>
  </w:style>
  <w:style w:type="paragraph" w:styleId="Sumrio1">
    <w:name w:val="toc 1"/>
    <w:basedOn w:val="Normal"/>
    <w:next w:val="Normal"/>
    <w:autoRedefine/>
    <w:rsid w:val="006B40C9"/>
    <w:pPr>
      <w:tabs>
        <w:tab w:val="right" w:pos="9629"/>
      </w:tabs>
      <w:spacing w:before="120" w:after="120" w:line="240" w:lineRule="auto"/>
    </w:pPr>
    <w:rPr>
      <w:rFonts w:ascii="Arial" w:eastAsia="Times New Roman" w:hAnsi="Arial" w:cs="Arial"/>
      <w:b/>
      <w:bCs/>
      <w:caps/>
      <w:noProof/>
    </w:rPr>
  </w:style>
  <w:style w:type="character" w:customStyle="1" w:styleId="highlightedsearchterm">
    <w:name w:val="highlightedsearchterm"/>
    <w:basedOn w:val="Fontepargpadro"/>
    <w:rsid w:val="006B40C9"/>
  </w:style>
  <w:style w:type="paragraph" w:customStyle="1" w:styleId="Default">
    <w:name w:val="Default"/>
    <w:rsid w:val="006B40C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grafoLei">
    <w:name w:val="Parágrafo Lei"/>
    <w:basedOn w:val="Normal"/>
    <w:link w:val="PargrafoLeiChar"/>
    <w:qFormat/>
    <w:rsid w:val="006B40C9"/>
    <w:pPr>
      <w:spacing w:after="240"/>
      <w:ind w:firstLine="1418"/>
      <w:jc w:val="both"/>
    </w:pPr>
    <w:rPr>
      <w:rFonts w:ascii="Cambria" w:eastAsia="Calibri" w:hAnsi="Cambria" w:cs="Times New Roman"/>
    </w:rPr>
  </w:style>
  <w:style w:type="character" w:customStyle="1" w:styleId="PargrafoLeiChar">
    <w:name w:val="Parágrafo Lei Char"/>
    <w:link w:val="PargrafoLei"/>
    <w:rsid w:val="006B40C9"/>
    <w:rPr>
      <w:rFonts w:ascii="Cambria" w:eastAsia="Calibri" w:hAnsi="Cambria" w:cs="Times New Roman"/>
    </w:rPr>
  </w:style>
  <w:style w:type="character" w:styleId="HiperlinkVisitado">
    <w:name w:val="FollowedHyperlink"/>
    <w:uiPriority w:val="99"/>
    <w:unhideWhenUsed/>
    <w:rsid w:val="006B40C9"/>
    <w:rPr>
      <w:color w:val="800080"/>
      <w:u w:val="single"/>
    </w:rPr>
  </w:style>
  <w:style w:type="paragraph" w:styleId="Commarcadores">
    <w:name w:val="List Bullet"/>
    <w:basedOn w:val="Normal"/>
    <w:rsid w:val="006B40C9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0B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deLei">
    <w:name w:val="Artigo de Lei"/>
    <w:basedOn w:val="Normal"/>
    <w:qFormat/>
    <w:rsid w:val="00C763A4"/>
    <w:pPr>
      <w:widowControl w:val="0"/>
      <w:numPr>
        <w:numId w:val="3"/>
      </w:numPr>
      <w:tabs>
        <w:tab w:val="left" w:pos="567"/>
        <w:tab w:val="left" w:pos="1134"/>
      </w:tabs>
      <w:spacing w:after="240"/>
      <w:ind w:left="0" w:right="-45" w:firstLine="0"/>
      <w:jc w:val="both"/>
    </w:pPr>
    <w:rPr>
      <w:rFonts w:ascii="Calibri" w:eastAsia="Calibri" w:hAnsi="Calibri" w:cs="Times New Roman"/>
      <w:lang w:eastAsia="en-US"/>
    </w:rPr>
  </w:style>
  <w:style w:type="paragraph" w:customStyle="1" w:styleId="ItemdeLei">
    <w:name w:val="Item de Lei"/>
    <w:basedOn w:val="PargrafodaLista"/>
    <w:link w:val="ItemdeLeiChar"/>
    <w:autoRedefine/>
    <w:qFormat/>
    <w:rsid w:val="00C763A4"/>
    <w:pPr>
      <w:numPr>
        <w:numId w:val="1"/>
      </w:numPr>
      <w:tabs>
        <w:tab w:val="left" w:pos="567"/>
        <w:tab w:val="left" w:pos="851"/>
      </w:tabs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temdeLeiChar">
    <w:name w:val="Item de Lei Char"/>
    <w:link w:val="ItemdeLei"/>
    <w:rsid w:val="00C76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deLei">
    <w:name w:val="Parágrafo de Lei"/>
    <w:basedOn w:val="Normal"/>
    <w:autoRedefine/>
    <w:qFormat/>
    <w:rsid w:val="00C763A4"/>
    <w:pPr>
      <w:jc w:val="both"/>
    </w:pPr>
    <w:rPr>
      <w:rFonts w:ascii="Arial" w:eastAsia="Calibri" w:hAnsi="Arial" w:cs="Arial"/>
      <w:b/>
      <w:strike/>
      <w:sz w:val="20"/>
      <w:szCs w:val="20"/>
      <w:lang w:eastAsia="en-US"/>
    </w:rPr>
  </w:style>
  <w:style w:type="character" w:customStyle="1" w:styleId="dtxt">
    <w:name w:val="dtxt"/>
    <w:basedOn w:val="Fontepargpadro"/>
    <w:rsid w:val="00D85963"/>
  </w:style>
  <w:style w:type="paragraph" w:customStyle="1" w:styleId="Standard">
    <w:name w:val="Standard"/>
    <w:rsid w:val="00B070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4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0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138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024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2499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07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tp.ibge.gov.br/Censos/Censo_Demografico_2022/Previa_da_Populacao/MT_POP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662C-DA1C-4054-AAB2-11307D0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Juridico</cp:lastModifiedBy>
  <cp:revision>2</cp:revision>
  <cp:lastPrinted>2023-12-19T19:12:00Z</cp:lastPrinted>
  <dcterms:created xsi:type="dcterms:W3CDTF">2023-12-19T19:14:00Z</dcterms:created>
  <dcterms:modified xsi:type="dcterms:W3CDTF">2023-12-19T19:14:00Z</dcterms:modified>
</cp:coreProperties>
</file>