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A3A" w:rsidRDefault="000E0A3A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0E0A3A">
        <w:rPr>
          <w:rFonts w:ascii="Arial" w:hAnsi="Arial" w:cs="Arial"/>
          <w:b/>
          <w:szCs w:val="24"/>
          <w:u w:val="single"/>
        </w:rPr>
        <w:t>6</w:t>
      </w:r>
      <w:r w:rsidR="00AB7320">
        <w:rPr>
          <w:rFonts w:ascii="Arial" w:hAnsi="Arial" w:cs="Arial"/>
          <w:b/>
          <w:szCs w:val="24"/>
          <w:u w:val="single"/>
        </w:rPr>
        <w:t>6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AB7320">
        <w:rPr>
          <w:rFonts w:ascii="Arial" w:hAnsi="Arial" w:cs="Arial"/>
          <w:b/>
          <w:szCs w:val="24"/>
        </w:rPr>
        <w:t>Jonathan Ramos Medeiros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2B4C89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</w:t>
      </w:r>
      <w:r w:rsidR="00070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AB7320">
        <w:rPr>
          <w:rFonts w:ascii="Arial" w:hAnsi="Arial" w:cs="Arial"/>
          <w:sz w:val="24"/>
          <w:szCs w:val="24"/>
        </w:rPr>
        <w:t>REALIZAR REFORMA GERAL NA CASA MORTUÁRIA DO MUNICIPIO DE TAPURAH</w:t>
      </w:r>
      <w:bookmarkEnd w:id="0"/>
      <w:r w:rsidR="002B4C89">
        <w:rPr>
          <w:rFonts w:ascii="Arial" w:hAnsi="Arial" w:cs="Arial"/>
          <w:sz w:val="24"/>
          <w:szCs w:val="24"/>
        </w:rPr>
        <w:t>.</w:t>
      </w:r>
    </w:p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 xml:space="preserve"> </w:t>
      </w:r>
      <w:r w:rsidR="000E0A3A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0E0A3A">
        <w:rPr>
          <w:rFonts w:ascii="Arial" w:hAnsi="Arial" w:cs="Arial"/>
          <w:szCs w:val="24"/>
        </w:rPr>
        <w:t>setembr</w:t>
      </w:r>
      <w:r w:rsidR="00025B9B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</w:t>
      </w:r>
      <w:r w:rsidR="00CA5C0E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0E0A3A" w:rsidRDefault="00AB7320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Jonathan Ramos Medeiros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Default="00FA0CFE" w:rsidP="00F7185B">
      <w:pPr>
        <w:rPr>
          <w:sz w:val="22"/>
          <w:szCs w:val="22"/>
        </w:rPr>
      </w:pPr>
    </w:p>
    <w:p w:rsidR="007F1741" w:rsidRDefault="007F1741" w:rsidP="00F7185B">
      <w:pPr>
        <w:rPr>
          <w:sz w:val="22"/>
          <w:szCs w:val="22"/>
        </w:rPr>
      </w:pPr>
    </w:p>
    <w:p w:rsidR="007F1741" w:rsidRPr="00A63F97" w:rsidRDefault="007F1741" w:rsidP="007F1741">
      <w:pPr>
        <w:rPr>
          <w:sz w:val="22"/>
          <w:szCs w:val="22"/>
        </w:rPr>
      </w:pPr>
    </w:p>
    <w:p w:rsidR="007F1741" w:rsidRPr="00A63F97" w:rsidRDefault="007F1741" w:rsidP="00F7185B">
      <w:pPr>
        <w:rPr>
          <w:sz w:val="22"/>
          <w:szCs w:val="22"/>
        </w:rPr>
      </w:pPr>
    </w:p>
    <w:sectPr w:rsidR="007F1741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0A3A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1741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B732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0064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7D24F-765C-4D02-9627-16E99094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7778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1203</cp:revision>
  <cp:lastPrinted>2023-09-01T19:06:00Z</cp:lastPrinted>
  <dcterms:created xsi:type="dcterms:W3CDTF">2015-02-05T18:02:00Z</dcterms:created>
  <dcterms:modified xsi:type="dcterms:W3CDTF">2023-09-01T19:06:00Z</dcterms:modified>
</cp:coreProperties>
</file>