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3511EC">
        <w:rPr>
          <w:rFonts w:ascii="Arial" w:hAnsi="Arial" w:cs="Arial"/>
          <w:b/>
          <w:szCs w:val="24"/>
          <w:u w:val="single"/>
        </w:rPr>
        <w:t>60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proofErr w:type="spellStart"/>
      <w:r w:rsidR="003511EC">
        <w:rPr>
          <w:rFonts w:ascii="Arial" w:hAnsi="Arial" w:cs="Arial"/>
          <w:b/>
          <w:szCs w:val="24"/>
        </w:rPr>
        <w:t>Daise</w:t>
      </w:r>
      <w:proofErr w:type="spellEnd"/>
      <w:r w:rsidR="003511EC">
        <w:rPr>
          <w:rFonts w:ascii="Arial" w:hAnsi="Arial" w:cs="Arial"/>
          <w:b/>
          <w:szCs w:val="24"/>
        </w:rPr>
        <w:t xml:space="preserve"> Martins de Souza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454CBB">
        <w:rPr>
          <w:rFonts w:ascii="Arial" w:hAnsi="Arial" w:cs="Arial"/>
          <w:sz w:val="24"/>
          <w:szCs w:val="24"/>
        </w:rPr>
        <w:t>DE REALIZAR SERVIÇO DE TAPA BURACO NA AVENIDA PARÁ, SEDE DO MUNICÍPIO DE TAPURAH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3511EC">
        <w:rPr>
          <w:rFonts w:ascii="Arial" w:hAnsi="Arial" w:cs="Arial"/>
          <w:sz w:val="24"/>
          <w:szCs w:val="24"/>
        </w:rPr>
        <w:t>11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C486B"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3511EC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b/>
          <w:szCs w:val="24"/>
        </w:rPr>
        <w:t>Daise</w:t>
      </w:r>
      <w:proofErr w:type="spellEnd"/>
      <w:r>
        <w:rPr>
          <w:rFonts w:ascii="Arial" w:hAnsi="Arial" w:cs="Arial"/>
          <w:b/>
          <w:szCs w:val="24"/>
        </w:rPr>
        <w:t xml:space="preserve"> Martins de Souza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</w:t>
      </w:r>
      <w:r w:rsidR="003511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Vereador</w:t>
      </w:r>
      <w:r w:rsidR="003511EC">
        <w:rPr>
          <w:rFonts w:ascii="Arial" w:hAnsi="Arial" w:cs="Arial"/>
          <w:szCs w:val="24"/>
        </w:rPr>
        <w:t>a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11EC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CBB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86B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BFC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0ED2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1CBE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DC33C-51CC-4900-BA45-A7E0F50E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7</cp:revision>
  <cp:lastPrinted>2023-08-11T19:45:00Z</cp:lastPrinted>
  <dcterms:created xsi:type="dcterms:W3CDTF">2023-08-04T12:50:00Z</dcterms:created>
  <dcterms:modified xsi:type="dcterms:W3CDTF">2023-08-11T19:45:00Z</dcterms:modified>
</cp:coreProperties>
</file>