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120543">
        <w:rPr>
          <w:rFonts w:ascii="Arial" w:hAnsi="Arial" w:cs="Arial"/>
          <w:b/>
          <w:szCs w:val="24"/>
          <w:u w:val="single"/>
        </w:rPr>
        <w:t>40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A NECESSIDADE DE </w:t>
      </w:r>
      <w:r w:rsidR="00120543">
        <w:rPr>
          <w:rFonts w:ascii="Arial" w:hAnsi="Arial" w:cs="Arial"/>
          <w:sz w:val="24"/>
          <w:szCs w:val="24"/>
        </w:rPr>
        <w:t>MELHORAR O FORNECIMENTO DE ÁGUA NO PERÍMETRO URBANO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120543">
        <w:rPr>
          <w:rFonts w:ascii="Arial" w:hAnsi="Arial" w:cs="Arial"/>
          <w:sz w:val="22"/>
          <w:szCs w:val="22"/>
        </w:rPr>
        <w:t>Está chegando com muita dificuldade, sem pressão, em horário de pico acaba faltando água por até três horas para quem reside mais longe do reservatório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3F5E01">
        <w:rPr>
          <w:rFonts w:ascii="Arial" w:hAnsi="Arial" w:cs="Arial"/>
          <w:sz w:val="24"/>
          <w:szCs w:val="24"/>
        </w:rPr>
        <w:t>21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junho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 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  <w:bookmarkStart w:id="0" w:name="_GoBack"/>
      <w:bookmarkEnd w:id="0"/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 w:rsidP="00120543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p w:rsidR="00CB4F74" w:rsidRPr="00F550AB" w:rsidRDefault="00CB4F74" w:rsidP="00CB4F74"/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sectPr w:rsidR="00CB4F74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5E01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95097-CE76-428F-997C-630D6F9C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8</cp:revision>
  <cp:lastPrinted>2023-06-20T11:12:00Z</cp:lastPrinted>
  <dcterms:created xsi:type="dcterms:W3CDTF">2023-06-02T13:07:00Z</dcterms:created>
  <dcterms:modified xsi:type="dcterms:W3CDTF">2023-06-20T11:12:00Z</dcterms:modified>
</cp:coreProperties>
</file>