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53" w:rsidRDefault="00452262" w:rsidP="00F03953">
      <w:pPr>
        <w:pStyle w:val="Ttulo1"/>
        <w:spacing w:line="240" w:lineRule="auto"/>
        <w:ind w:left="1980" w:firstLine="288"/>
        <w:rPr>
          <w:rFonts w:ascii="Arial" w:hAnsi="Arial" w:cs="Arial"/>
          <w:b/>
          <w:szCs w:val="24"/>
          <w:u w:val="single"/>
        </w:rPr>
      </w:pPr>
      <w:r>
        <w:rPr>
          <w:rFonts w:ascii="Arial" w:hAnsi="Arial" w:cs="Arial"/>
          <w:b/>
          <w:szCs w:val="24"/>
          <w:u w:val="single"/>
        </w:rPr>
        <w:t>INDICAÇÃO Nº 002/2023</w:t>
      </w:r>
    </w:p>
    <w:p w:rsidR="00F03953" w:rsidRDefault="00F03953" w:rsidP="00F03953">
      <w:pPr>
        <w:rPr>
          <w:rFonts w:ascii="Arial" w:hAnsi="Arial" w:cs="Arial"/>
          <w:sz w:val="24"/>
          <w:szCs w:val="24"/>
        </w:rPr>
      </w:pPr>
    </w:p>
    <w:p w:rsidR="00F03953" w:rsidRDefault="00F03953" w:rsidP="00F03953">
      <w:pPr>
        <w:pStyle w:val="Recuodecorpodetexto2"/>
        <w:ind w:left="2268"/>
        <w:rPr>
          <w:rFonts w:ascii="Arial" w:hAnsi="Arial" w:cs="Arial"/>
          <w:b/>
          <w:szCs w:val="24"/>
        </w:rPr>
      </w:pPr>
      <w:r>
        <w:rPr>
          <w:rFonts w:ascii="Arial" w:hAnsi="Arial" w:cs="Arial"/>
          <w:szCs w:val="24"/>
        </w:rPr>
        <w:t xml:space="preserve">AUTOR: </w:t>
      </w:r>
      <w:r w:rsidR="00D97B24">
        <w:rPr>
          <w:rFonts w:ascii="Arial" w:hAnsi="Arial" w:cs="Arial"/>
          <w:b/>
          <w:szCs w:val="24"/>
        </w:rPr>
        <w:t>LEANDRO FRIZZO</w:t>
      </w:r>
    </w:p>
    <w:p w:rsidR="00066F60" w:rsidRDefault="00066F60" w:rsidP="00F03953">
      <w:pPr>
        <w:pStyle w:val="Recuodecorpodetexto2"/>
        <w:ind w:left="2268"/>
        <w:rPr>
          <w:rFonts w:ascii="Arial" w:hAnsi="Arial" w:cs="Arial"/>
          <w:szCs w:val="24"/>
        </w:rPr>
      </w:pPr>
    </w:p>
    <w:p w:rsidR="00F03953" w:rsidRDefault="00F03953" w:rsidP="00F03953">
      <w:pPr>
        <w:spacing w:line="360" w:lineRule="auto"/>
        <w:ind w:left="2268"/>
        <w:jc w:val="both"/>
        <w:rPr>
          <w:rFonts w:ascii="Arial" w:hAnsi="Arial" w:cs="Arial"/>
          <w:sz w:val="24"/>
          <w:szCs w:val="24"/>
        </w:rPr>
      </w:pPr>
      <w:r>
        <w:rPr>
          <w:rFonts w:ascii="Arial" w:hAnsi="Arial" w:cs="Arial"/>
          <w:sz w:val="24"/>
          <w:szCs w:val="24"/>
        </w:rPr>
        <w:t xml:space="preserve">INDICA AO EXMO. SR. </w:t>
      </w:r>
      <w:r>
        <w:rPr>
          <w:rFonts w:ascii="Arial" w:hAnsi="Arial" w:cs="Arial"/>
          <w:b/>
          <w:sz w:val="24"/>
          <w:szCs w:val="24"/>
        </w:rPr>
        <w:t>CARLOS ALBERTO CAPELETTI</w:t>
      </w:r>
      <w:r>
        <w:rPr>
          <w:rFonts w:ascii="Arial" w:hAnsi="Arial" w:cs="Arial"/>
          <w:sz w:val="24"/>
          <w:szCs w:val="24"/>
        </w:rPr>
        <w:t>, PREFEITO MUNICIPAL DE TAPURAH, A NECESSIDADE</w:t>
      </w:r>
      <w:r w:rsidR="00CC7F33">
        <w:rPr>
          <w:rFonts w:ascii="Arial" w:hAnsi="Arial" w:cs="Arial"/>
          <w:sz w:val="24"/>
          <w:szCs w:val="24"/>
        </w:rPr>
        <w:t xml:space="preserve"> DE INSTITUIÇÃO</w:t>
      </w:r>
      <w:r w:rsidR="00D97B24">
        <w:rPr>
          <w:rFonts w:ascii="Arial" w:hAnsi="Arial" w:cs="Arial"/>
          <w:sz w:val="24"/>
          <w:szCs w:val="24"/>
        </w:rPr>
        <w:t xml:space="preserve"> PROGRAMA DE INCENTIVO DENOMINADO “IPTU VERDE” </w:t>
      </w:r>
      <w:r w:rsidR="00CC7F33">
        <w:rPr>
          <w:rFonts w:ascii="Arial" w:hAnsi="Arial" w:cs="Arial"/>
          <w:sz w:val="24"/>
          <w:szCs w:val="24"/>
        </w:rPr>
        <w:t>NO MUNICÍPIO DE TAPURAH</w:t>
      </w:r>
      <w:r w:rsidR="006A5C07">
        <w:rPr>
          <w:rFonts w:ascii="Arial" w:hAnsi="Arial" w:cs="Arial"/>
          <w:sz w:val="24"/>
          <w:szCs w:val="24"/>
        </w:rPr>
        <w:t xml:space="preserve"> COM DESCONTOS NO IPTU AO CIDADÃO QUE INSTALAR</w:t>
      </w:r>
      <w:r w:rsidR="00D97B24">
        <w:rPr>
          <w:rFonts w:ascii="Arial" w:hAnsi="Arial" w:cs="Arial"/>
          <w:sz w:val="24"/>
          <w:szCs w:val="24"/>
        </w:rPr>
        <w:t xml:space="preserve"> EM SEUS IMÓVEIS TECNOLOGIAS SUSTENTAVEIS DE PRESERVAÇÃO AO MEIO AMBIENTE COMO JÁ OCORRE EM OUTROS MUNICIPIOS</w:t>
      </w:r>
      <w:r w:rsidR="005044DA">
        <w:rPr>
          <w:rFonts w:ascii="Arial" w:hAnsi="Arial" w:cs="Arial"/>
          <w:sz w:val="24"/>
          <w:szCs w:val="24"/>
        </w:rPr>
        <w:t>.</w:t>
      </w:r>
    </w:p>
    <w:p w:rsidR="00B363F2" w:rsidRDefault="00B363F2" w:rsidP="00F03953">
      <w:pPr>
        <w:spacing w:line="360" w:lineRule="auto"/>
        <w:ind w:left="2268"/>
        <w:jc w:val="both"/>
        <w:rPr>
          <w:rFonts w:ascii="Arial" w:hAnsi="Arial" w:cs="Arial"/>
          <w:sz w:val="24"/>
          <w:szCs w:val="24"/>
        </w:rPr>
      </w:pPr>
    </w:p>
    <w:p w:rsidR="00B363F2" w:rsidRDefault="00B363F2" w:rsidP="00F03953">
      <w:pPr>
        <w:spacing w:line="360" w:lineRule="auto"/>
        <w:ind w:left="2268"/>
        <w:jc w:val="both"/>
        <w:rPr>
          <w:rFonts w:ascii="Arial" w:hAnsi="Arial" w:cs="Arial"/>
          <w:sz w:val="24"/>
          <w:szCs w:val="24"/>
        </w:rPr>
      </w:pPr>
    </w:p>
    <w:p w:rsidR="00F03953" w:rsidRDefault="00F03953" w:rsidP="00CC7F33">
      <w:pPr>
        <w:spacing w:line="360" w:lineRule="auto"/>
        <w:ind w:left="2268"/>
        <w:jc w:val="both"/>
        <w:rPr>
          <w:rFonts w:ascii="Arial" w:hAnsi="Arial" w:cs="Arial"/>
          <w:sz w:val="24"/>
          <w:szCs w:val="24"/>
        </w:rPr>
      </w:pPr>
    </w:p>
    <w:p w:rsidR="00F03953" w:rsidRDefault="00F03953" w:rsidP="00CC7F33">
      <w:pPr>
        <w:pStyle w:val="Recuodecorpodetexto"/>
        <w:ind w:firstLine="2268"/>
        <w:rPr>
          <w:rFonts w:ascii="Arial" w:hAnsi="Arial" w:cs="Arial"/>
          <w:szCs w:val="24"/>
        </w:rPr>
      </w:pPr>
      <w:r>
        <w:rPr>
          <w:rFonts w:ascii="Arial" w:hAnsi="Arial" w:cs="Arial"/>
          <w:szCs w:val="24"/>
        </w:rPr>
        <w:t>Com base no que dispõe o Regimento Interno da Casa e a Lei Orgânica Municipal requeiro a mesa, ouvido o soberano plenário, que a presente indicatória seja encaminhada ao órgão competente para concretização desta medida, devendo ainda ser encaminhado modelo de projeto de lei para análise.</w:t>
      </w:r>
    </w:p>
    <w:p w:rsidR="00F03953" w:rsidRDefault="00F03953" w:rsidP="00F03953">
      <w:pPr>
        <w:pStyle w:val="Ttulo2"/>
        <w:ind w:firstLine="2268"/>
        <w:rPr>
          <w:rFonts w:ascii="Arial" w:hAnsi="Arial" w:cs="Arial"/>
          <w:color w:val="auto"/>
          <w:szCs w:val="24"/>
          <w:u w:val="single"/>
        </w:rPr>
      </w:pPr>
      <w:r>
        <w:rPr>
          <w:rFonts w:ascii="Arial" w:hAnsi="Arial" w:cs="Arial"/>
          <w:color w:val="auto"/>
          <w:szCs w:val="24"/>
          <w:u w:val="single"/>
        </w:rPr>
        <w:t>JUSTIFICATIVA</w:t>
      </w:r>
    </w:p>
    <w:p w:rsidR="00F03953" w:rsidRDefault="00F03953" w:rsidP="00F03953"/>
    <w:p w:rsidR="00D97B24" w:rsidRPr="00452262" w:rsidRDefault="00CC7F33" w:rsidP="00452262">
      <w:pPr>
        <w:spacing w:line="360" w:lineRule="auto"/>
        <w:ind w:firstLine="2268"/>
        <w:jc w:val="both"/>
        <w:rPr>
          <w:rFonts w:ascii="Arial" w:hAnsi="Arial" w:cs="Arial"/>
          <w:sz w:val="22"/>
          <w:szCs w:val="22"/>
        </w:rPr>
      </w:pPr>
      <w:r w:rsidRPr="00452262">
        <w:rPr>
          <w:rFonts w:ascii="Arial" w:hAnsi="Arial" w:cs="Arial"/>
          <w:sz w:val="22"/>
          <w:szCs w:val="22"/>
        </w:rPr>
        <w:t xml:space="preserve">A presente indicação </w:t>
      </w:r>
      <w:r w:rsidR="00D97B24" w:rsidRPr="00452262">
        <w:rPr>
          <w:rFonts w:ascii="Arial" w:hAnsi="Arial" w:cs="Arial"/>
          <w:sz w:val="22"/>
          <w:szCs w:val="22"/>
        </w:rPr>
        <w:t xml:space="preserve">busca a implementação de </w:t>
      </w:r>
      <w:proofErr w:type="spellStart"/>
      <w:r w:rsidR="00D97B24" w:rsidRPr="00452262">
        <w:rPr>
          <w:rFonts w:ascii="Arial" w:hAnsi="Arial" w:cs="Arial"/>
          <w:sz w:val="22"/>
          <w:szCs w:val="22"/>
        </w:rPr>
        <w:t>politicas</w:t>
      </w:r>
      <w:proofErr w:type="spellEnd"/>
      <w:r w:rsidR="00D97B24" w:rsidRPr="00452262">
        <w:rPr>
          <w:rFonts w:ascii="Arial" w:hAnsi="Arial" w:cs="Arial"/>
          <w:sz w:val="22"/>
          <w:szCs w:val="22"/>
        </w:rPr>
        <w:t xml:space="preserve"> sustentáveis no município de Tapurah com a implementação de “IPTU VERDE”, como já ocorre em </w:t>
      </w:r>
      <w:proofErr w:type="spellStart"/>
      <w:r w:rsidR="00D97B24" w:rsidRPr="00452262">
        <w:rPr>
          <w:rFonts w:ascii="Arial" w:hAnsi="Arial" w:cs="Arial"/>
          <w:sz w:val="22"/>
          <w:szCs w:val="22"/>
        </w:rPr>
        <w:t>outro</w:t>
      </w:r>
      <w:proofErr w:type="spellEnd"/>
      <w:r w:rsidR="00D97B24" w:rsidRPr="00452262">
        <w:rPr>
          <w:rFonts w:ascii="Arial" w:hAnsi="Arial" w:cs="Arial"/>
          <w:sz w:val="22"/>
          <w:szCs w:val="22"/>
        </w:rPr>
        <w:t xml:space="preserve"> municípios, visando gerar desconto no IPTU para munícipes que utilizam em suas residências, meios que auxiliam na preservação do meio ambiente.</w:t>
      </w:r>
    </w:p>
    <w:p w:rsidR="005E5AD1" w:rsidRPr="00452262" w:rsidRDefault="005E5AD1" w:rsidP="00452262">
      <w:pPr>
        <w:autoSpaceDE w:val="0"/>
        <w:autoSpaceDN w:val="0"/>
        <w:adjustRightInd w:val="0"/>
        <w:spacing w:line="360" w:lineRule="auto"/>
        <w:ind w:firstLine="2268"/>
        <w:jc w:val="both"/>
        <w:rPr>
          <w:rFonts w:ascii="Arial" w:hAnsi="Arial" w:cs="Arial"/>
          <w:sz w:val="22"/>
          <w:szCs w:val="22"/>
        </w:rPr>
      </w:pPr>
      <w:r w:rsidRPr="00452262">
        <w:rPr>
          <w:rFonts w:ascii="Arial" w:hAnsi="Arial" w:cs="Arial"/>
          <w:sz w:val="22"/>
          <w:szCs w:val="22"/>
        </w:rPr>
        <w:t xml:space="preserve">Em outros anos já houveram indicações sobre o tema, dessa forma buscando reforçar a necessidade de buscar mecanismos de </w:t>
      </w:r>
      <w:r w:rsidR="00CC7F33" w:rsidRPr="00452262">
        <w:rPr>
          <w:rFonts w:ascii="Arial" w:hAnsi="Arial" w:cs="Arial"/>
          <w:sz w:val="22"/>
          <w:szCs w:val="22"/>
        </w:rPr>
        <w:t>incen</w:t>
      </w:r>
      <w:r w:rsidRPr="00452262">
        <w:rPr>
          <w:rFonts w:ascii="Arial" w:hAnsi="Arial" w:cs="Arial"/>
          <w:sz w:val="22"/>
          <w:szCs w:val="22"/>
        </w:rPr>
        <w:t>tivar a população a preservar o meio ambiente, a implementação de incentivos</w:t>
      </w:r>
      <w:r w:rsidR="00CC7F33" w:rsidRPr="00452262">
        <w:rPr>
          <w:rFonts w:ascii="Arial" w:hAnsi="Arial" w:cs="Arial"/>
          <w:sz w:val="22"/>
          <w:szCs w:val="22"/>
        </w:rPr>
        <w:t xml:space="preserve"> fiscais para imóveis prediais urbanos que utilizarem de tecnologias sustentáveis </w:t>
      </w:r>
      <w:r w:rsidRPr="00452262">
        <w:rPr>
          <w:rFonts w:ascii="Arial" w:hAnsi="Arial" w:cs="Arial"/>
          <w:sz w:val="22"/>
          <w:szCs w:val="22"/>
        </w:rPr>
        <w:t xml:space="preserve">nas edificações urbanas, instalação de sistema de energia solar, a reciclagem, reuso de resíduos e </w:t>
      </w:r>
      <w:r w:rsidRPr="00452262">
        <w:rPr>
          <w:rFonts w:ascii="Arial" w:hAnsi="Arial" w:cs="Arial"/>
          <w:sz w:val="22"/>
          <w:szCs w:val="22"/>
        </w:rPr>
        <w:lastRenderedPageBreak/>
        <w:t xml:space="preserve">materiais da construção civil, o incentivo a armazenamento e reuso das águas pluviais, incentivar manutenção de áreas permeáveis nos lotes urbanos, minimizar os impacto provenientes do lançamento superficial destas águas pluviais em via públicas ou na rede de captação, permitir a recarga do lençol freático contribuindo de sobremaneira para a preservação do meio ambiente e consequentemente, a melhora da qualidade de vida da população </w:t>
      </w:r>
      <w:proofErr w:type="spellStart"/>
      <w:r w:rsidRPr="00452262">
        <w:rPr>
          <w:rFonts w:ascii="Arial" w:hAnsi="Arial" w:cs="Arial"/>
          <w:sz w:val="22"/>
          <w:szCs w:val="22"/>
        </w:rPr>
        <w:t>Tapuraense</w:t>
      </w:r>
      <w:proofErr w:type="spellEnd"/>
      <w:r w:rsidRPr="00452262">
        <w:rPr>
          <w:rFonts w:ascii="Arial" w:hAnsi="Arial" w:cs="Arial"/>
          <w:sz w:val="22"/>
          <w:szCs w:val="22"/>
        </w:rPr>
        <w:t>.</w:t>
      </w:r>
    </w:p>
    <w:p w:rsidR="005E5AD1" w:rsidRPr="00452262" w:rsidRDefault="005E5AD1" w:rsidP="00452262">
      <w:pPr>
        <w:autoSpaceDE w:val="0"/>
        <w:autoSpaceDN w:val="0"/>
        <w:adjustRightInd w:val="0"/>
        <w:spacing w:line="360" w:lineRule="auto"/>
        <w:ind w:firstLine="2268"/>
        <w:jc w:val="both"/>
        <w:rPr>
          <w:rFonts w:ascii="Arial" w:hAnsi="Arial" w:cs="Arial"/>
          <w:sz w:val="22"/>
          <w:szCs w:val="22"/>
        </w:rPr>
      </w:pPr>
      <w:r w:rsidRPr="00452262">
        <w:rPr>
          <w:rFonts w:ascii="Arial" w:hAnsi="Arial" w:cs="Arial"/>
          <w:sz w:val="22"/>
          <w:szCs w:val="22"/>
        </w:rPr>
        <w:t>Por isso, contamos com o apoio dos demais vereadores para aprovação dessa indicação.</w:t>
      </w:r>
    </w:p>
    <w:p w:rsidR="00CC7F33" w:rsidRDefault="005E5AD1" w:rsidP="00452262">
      <w:pPr>
        <w:autoSpaceDE w:val="0"/>
        <w:autoSpaceDN w:val="0"/>
        <w:adjustRightInd w:val="0"/>
        <w:spacing w:line="360" w:lineRule="auto"/>
        <w:ind w:firstLine="2268"/>
        <w:jc w:val="both"/>
        <w:rPr>
          <w:rFonts w:ascii="Arial" w:hAnsi="Arial" w:cs="Arial"/>
          <w:sz w:val="24"/>
          <w:szCs w:val="24"/>
        </w:rPr>
      </w:pPr>
      <w:r w:rsidRPr="00452262">
        <w:rPr>
          <w:rFonts w:ascii="Arial" w:hAnsi="Arial" w:cs="Arial"/>
          <w:sz w:val="22"/>
          <w:szCs w:val="22"/>
        </w:rPr>
        <w:t>Em anexo dois modelos</w:t>
      </w:r>
      <w:r>
        <w:rPr>
          <w:rFonts w:ascii="Arial" w:hAnsi="Arial" w:cs="Arial"/>
          <w:sz w:val="24"/>
          <w:szCs w:val="24"/>
        </w:rPr>
        <w:t xml:space="preserve"> de projeto de lei para atender a referida indicação</w:t>
      </w:r>
      <w:r w:rsidR="00CC7F33">
        <w:rPr>
          <w:rFonts w:ascii="Arial" w:hAnsi="Arial" w:cs="Arial"/>
          <w:sz w:val="24"/>
          <w:szCs w:val="24"/>
        </w:rPr>
        <w:t xml:space="preserve">. </w:t>
      </w:r>
    </w:p>
    <w:p w:rsidR="00CC7F33" w:rsidRDefault="00CC7F33" w:rsidP="00CC7F33">
      <w:pPr>
        <w:pStyle w:val="Recuodecorpodetexto"/>
        <w:ind w:firstLine="2268"/>
        <w:rPr>
          <w:rFonts w:ascii="Arial" w:hAnsi="Arial" w:cs="Arial"/>
          <w:szCs w:val="24"/>
        </w:rPr>
      </w:pPr>
      <w:r>
        <w:rPr>
          <w:rFonts w:ascii="Arial" w:hAnsi="Arial" w:cs="Arial"/>
          <w:szCs w:val="24"/>
        </w:rPr>
        <w:t xml:space="preserve">Câmara Municipal de Tapurah - MT, ao </w:t>
      </w:r>
      <w:r w:rsidR="006A5C07">
        <w:rPr>
          <w:rFonts w:ascii="Arial" w:hAnsi="Arial" w:cs="Arial"/>
          <w:szCs w:val="24"/>
        </w:rPr>
        <w:t>2</w:t>
      </w:r>
      <w:r w:rsidR="002F34F3">
        <w:rPr>
          <w:rFonts w:ascii="Arial" w:hAnsi="Arial" w:cs="Arial"/>
          <w:szCs w:val="24"/>
        </w:rPr>
        <w:t>7</w:t>
      </w:r>
      <w:r>
        <w:rPr>
          <w:rFonts w:ascii="Arial" w:hAnsi="Arial" w:cs="Arial"/>
          <w:szCs w:val="24"/>
        </w:rPr>
        <w:t xml:space="preserve"> dia</w:t>
      </w:r>
      <w:r w:rsidR="002F34F3">
        <w:rPr>
          <w:rFonts w:ascii="Arial" w:hAnsi="Arial" w:cs="Arial"/>
          <w:szCs w:val="24"/>
        </w:rPr>
        <w:t>s</w:t>
      </w:r>
      <w:r>
        <w:rPr>
          <w:rFonts w:ascii="Arial" w:hAnsi="Arial" w:cs="Arial"/>
          <w:szCs w:val="24"/>
        </w:rPr>
        <w:t xml:space="preserve"> do mês de </w:t>
      </w:r>
      <w:r w:rsidR="005E5AD1">
        <w:rPr>
          <w:rFonts w:ascii="Arial" w:hAnsi="Arial" w:cs="Arial"/>
          <w:szCs w:val="24"/>
        </w:rPr>
        <w:t>janeiro</w:t>
      </w:r>
      <w:r>
        <w:rPr>
          <w:rFonts w:ascii="Arial" w:hAnsi="Arial" w:cs="Arial"/>
          <w:szCs w:val="24"/>
        </w:rPr>
        <w:t xml:space="preserve"> de 202</w:t>
      </w:r>
      <w:r w:rsidR="005E5AD1">
        <w:rPr>
          <w:rFonts w:ascii="Arial" w:hAnsi="Arial" w:cs="Arial"/>
          <w:szCs w:val="24"/>
        </w:rPr>
        <w:t>3</w:t>
      </w:r>
      <w:r>
        <w:rPr>
          <w:rFonts w:ascii="Arial" w:hAnsi="Arial" w:cs="Arial"/>
          <w:szCs w:val="24"/>
        </w:rPr>
        <w:t>.</w:t>
      </w:r>
    </w:p>
    <w:p w:rsidR="006051C7" w:rsidRDefault="006051C7" w:rsidP="00FA0CFE">
      <w:pPr>
        <w:spacing w:line="276" w:lineRule="auto"/>
        <w:ind w:firstLine="2268"/>
        <w:jc w:val="both"/>
        <w:rPr>
          <w:rFonts w:ascii="Arial" w:hAnsi="Arial" w:cs="Arial"/>
          <w:sz w:val="24"/>
          <w:szCs w:val="24"/>
        </w:rPr>
      </w:pPr>
    </w:p>
    <w:p w:rsidR="00F03953" w:rsidRDefault="00F03953" w:rsidP="00F03953"/>
    <w:p w:rsidR="00F03953" w:rsidRDefault="00F03953" w:rsidP="00F03953"/>
    <w:p w:rsidR="00F03953" w:rsidRDefault="00F03953" w:rsidP="00F03953"/>
    <w:p w:rsidR="00F03953" w:rsidRDefault="00F03953" w:rsidP="00F03953">
      <w:pPr>
        <w:pStyle w:val="Ttulo1"/>
        <w:spacing w:line="240" w:lineRule="auto"/>
        <w:ind w:left="1980" w:firstLine="288"/>
        <w:rPr>
          <w:rFonts w:ascii="Arial" w:hAnsi="Arial" w:cs="Arial"/>
          <w:b/>
          <w:szCs w:val="24"/>
        </w:rPr>
      </w:pPr>
      <w:r>
        <w:rPr>
          <w:rFonts w:ascii="Arial" w:hAnsi="Arial" w:cs="Arial"/>
          <w:b/>
          <w:szCs w:val="24"/>
        </w:rPr>
        <w:t xml:space="preserve">  </w:t>
      </w:r>
      <w:r w:rsidR="005E5AD1">
        <w:rPr>
          <w:rFonts w:ascii="Arial" w:hAnsi="Arial" w:cs="Arial"/>
          <w:b/>
          <w:szCs w:val="24"/>
        </w:rPr>
        <w:t xml:space="preserve">       Leandro </w:t>
      </w:r>
      <w:proofErr w:type="spellStart"/>
      <w:r w:rsidR="005E5AD1">
        <w:rPr>
          <w:rFonts w:ascii="Arial" w:hAnsi="Arial" w:cs="Arial"/>
          <w:b/>
          <w:szCs w:val="24"/>
        </w:rPr>
        <w:t>Frizzo</w:t>
      </w:r>
      <w:proofErr w:type="spellEnd"/>
    </w:p>
    <w:p w:rsidR="005E5AD1" w:rsidRDefault="00F03953" w:rsidP="00F03953">
      <w:pPr>
        <w:rPr>
          <w:rFonts w:ascii="Arial" w:hAnsi="Arial" w:cs="Arial"/>
          <w:sz w:val="24"/>
          <w:szCs w:val="24"/>
        </w:rPr>
      </w:pPr>
      <w:r>
        <w:rPr>
          <w:rFonts w:ascii="Arial" w:hAnsi="Arial" w:cs="Arial"/>
          <w:sz w:val="24"/>
          <w:szCs w:val="24"/>
        </w:rPr>
        <w:t xml:space="preserve">               </w:t>
      </w:r>
      <w:r w:rsidR="005E5AD1">
        <w:rPr>
          <w:rFonts w:ascii="Arial" w:hAnsi="Arial" w:cs="Arial"/>
          <w:sz w:val="24"/>
          <w:szCs w:val="24"/>
        </w:rPr>
        <w:t xml:space="preserve">                          </w:t>
      </w:r>
      <w:r>
        <w:rPr>
          <w:rFonts w:ascii="Arial" w:hAnsi="Arial" w:cs="Arial"/>
          <w:sz w:val="24"/>
          <w:szCs w:val="24"/>
        </w:rPr>
        <w:t xml:space="preserve"> Vereador</w:t>
      </w:r>
      <w:r w:rsidR="005E5AD1">
        <w:rPr>
          <w:rFonts w:ascii="Arial" w:hAnsi="Arial" w:cs="Arial"/>
          <w:sz w:val="24"/>
          <w:szCs w:val="24"/>
        </w:rPr>
        <w:t xml:space="preserve"> – PRTB</w:t>
      </w:r>
    </w:p>
    <w:p w:rsidR="005E5AD1" w:rsidRDefault="005E5AD1" w:rsidP="005E5AD1">
      <w:r>
        <w:br w:type="page"/>
      </w:r>
      <w:bookmarkStart w:id="0" w:name="_GoBack"/>
      <w:bookmarkEnd w:id="0"/>
    </w:p>
    <w:p w:rsidR="005E5AD1" w:rsidRDefault="005E5AD1" w:rsidP="005E5AD1">
      <w:pPr>
        <w:jc w:val="center"/>
        <w:rPr>
          <w:rFonts w:ascii="Arial" w:hAnsi="Arial"/>
          <w:b/>
          <w:sz w:val="24"/>
          <w:szCs w:val="24"/>
        </w:rPr>
      </w:pPr>
      <w:r>
        <w:rPr>
          <w:rFonts w:ascii="Arial" w:hAnsi="Arial"/>
          <w:b/>
          <w:sz w:val="24"/>
          <w:szCs w:val="24"/>
        </w:rPr>
        <w:lastRenderedPageBreak/>
        <w:t xml:space="preserve">PROPOSTA 01 </w:t>
      </w:r>
    </w:p>
    <w:p w:rsidR="005E5AD1" w:rsidRDefault="005E5AD1" w:rsidP="005E5AD1">
      <w:pPr>
        <w:jc w:val="center"/>
        <w:rPr>
          <w:rFonts w:ascii="Arial" w:hAnsi="Arial"/>
          <w:b/>
          <w:sz w:val="24"/>
          <w:szCs w:val="24"/>
        </w:rPr>
      </w:pPr>
    </w:p>
    <w:p w:rsidR="005E5AD1" w:rsidRDefault="005E5AD1" w:rsidP="005E5AD1">
      <w:pPr>
        <w:jc w:val="center"/>
        <w:rPr>
          <w:rFonts w:ascii="Arial" w:hAnsi="Arial"/>
          <w:b/>
          <w:sz w:val="24"/>
          <w:szCs w:val="24"/>
        </w:rPr>
      </w:pPr>
      <w:r>
        <w:rPr>
          <w:rFonts w:ascii="Arial" w:hAnsi="Arial"/>
          <w:b/>
          <w:sz w:val="24"/>
          <w:szCs w:val="24"/>
        </w:rPr>
        <w:t xml:space="preserve">MODELO </w:t>
      </w:r>
      <w:r w:rsidRPr="002D6E39">
        <w:rPr>
          <w:rFonts w:ascii="Arial" w:hAnsi="Arial"/>
          <w:b/>
          <w:sz w:val="24"/>
          <w:szCs w:val="24"/>
        </w:rPr>
        <w:t>PROJETO DE LEI COMPLEMENTAR Nº 0</w:t>
      </w:r>
      <w:r>
        <w:rPr>
          <w:rFonts w:ascii="Arial" w:hAnsi="Arial"/>
          <w:b/>
          <w:sz w:val="24"/>
          <w:szCs w:val="24"/>
        </w:rPr>
        <w:t>00/2023</w:t>
      </w:r>
      <w:r w:rsidRPr="002D6E39">
        <w:rPr>
          <w:rFonts w:ascii="Arial" w:hAnsi="Arial"/>
          <w:b/>
          <w:sz w:val="24"/>
          <w:szCs w:val="24"/>
        </w:rPr>
        <w:t xml:space="preserve">, </w:t>
      </w:r>
    </w:p>
    <w:p w:rsidR="005E5AD1" w:rsidRPr="002D6E39" w:rsidRDefault="005E5AD1" w:rsidP="005E5AD1">
      <w:pPr>
        <w:jc w:val="center"/>
        <w:rPr>
          <w:rFonts w:ascii="Arial" w:hAnsi="Arial"/>
          <w:b/>
          <w:sz w:val="24"/>
          <w:szCs w:val="24"/>
        </w:rPr>
      </w:pPr>
      <w:r w:rsidRPr="002D6E39">
        <w:rPr>
          <w:rFonts w:ascii="Arial" w:hAnsi="Arial"/>
          <w:b/>
          <w:sz w:val="24"/>
          <w:szCs w:val="24"/>
        </w:rPr>
        <w:t xml:space="preserve">DE </w:t>
      </w:r>
      <w:r>
        <w:rPr>
          <w:rFonts w:ascii="Arial" w:hAnsi="Arial"/>
          <w:b/>
          <w:sz w:val="24"/>
          <w:szCs w:val="24"/>
        </w:rPr>
        <w:t>___ D__________ DE 2023</w:t>
      </w:r>
      <w:r w:rsidRPr="002D6E39">
        <w:rPr>
          <w:rFonts w:ascii="Arial" w:hAnsi="Arial"/>
          <w:b/>
          <w:sz w:val="24"/>
          <w:szCs w:val="24"/>
        </w:rPr>
        <w:t>.</w:t>
      </w:r>
    </w:p>
    <w:p w:rsidR="005E5AD1" w:rsidRDefault="005E5AD1" w:rsidP="005E5AD1">
      <w:pPr>
        <w:jc w:val="both"/>
        <w:rPr>
          <w:rFonts w:ascii="Arial" w:hAnsi="Arial"/>
          <w:b/>
          <w:sz w:val="28"/>
        </w:rPr>
      </w:pPr>
    </w:p>
    <w:p w:rsidR="005E5AD1" w:rsidRPr="001D6174" w:rsidRDefault="005E5AD1" w:rsidP="005E5AD1">
      <w:pPr>
        <w:ind w:left="4536"/>
        <w:jc w:val="both"/>
        <w:rPr>
          <w:rFonts w:ascii="Arial" w:hAnsi="Arial" w:cs="Arial"/>
          <w:b/>
          <w:i/>
          <w:szCs w:val="23"/>
        </w:rPr>
      </w:pPr>
      <w:r>
        <w:rPr>
          <w:rFonts w:ascii="Calibri-Bold" w:hAnsi="Calibri-Bold" w:cs="Calibri-Bold"/>
          <w:b/>
          <w:bCs/>
          <w:sz w:val="32"/>
          <w:szCs w:val="32"/>
        </w:rPr>
        <w:t>I</w:t>
      </w:r>
      <w:r>
        <w:rPr>
          <w:rFonts w:ascii="Arial-BoldMT" w:hAnsi="Arial-BoldMT" w:cs="Arial-BoldMT"/>
          <w:b/>
          <w:bCs/>
          <w:sz w:val="24"/>
          <w:szCs w:val="24"/>
        </w:rPr>
        <w:t>NSTITUI O PROGRAMA DE INCENTIVO E DESCONTO, DENOMINADO “IPTU VERDE”, NO MUNICÍPIO DE TAPURAH, E DÁ OUTRAS PROVIDÊNCIAS.</w:t>
      </w:r>
    </w:p>
    <w:p w:rsidR="005E5AD1" w:rsidRPr="001D6174" w:rsidRDefault="005E5AD1" w:rsidP="005E5AD1">
      <w:pPr>
        <w:spacing w:before="240" w:after="240"/>
        <w:jc w:val="both"/>
        <w:rPr>
          <w:rFonts w:ascii="Arial" w:hAnsi="Arial" w:cs="Arial"/>
          <w:sz w:val="24"/>
          <w:szCs w:val="24"/>
        </w:rPr>
      </w:pPr>
      <w:r w:rsidRPr="001D6174">
        <w:rPr>
          <w:rFonts w:ascii="Arial" w:hAnsi="Arial" w:cs="Arial"/>
          <w:sz w:val="24"/>
          <w:szCs w:val="24"/>
        </w:rPr>
        <w:t>O Senhor</w:t>
      </w:r>
      <w:r w:rsidRPr="001D6174">
        <w:rPr>
          <w:rFonts w:ascii="Arial" w:hAnsi="Arial" w:cs="Arial"/>
          <w:b/>
          <w:sz w:val="24"/>
          <w:szCs w:val="24"/>
        </w:rPr>
        <w:t xml:space="preserve"> CARLOS ALBERTO CAPELETI</w:t>
      </w:r>
      <w:r w:rsidRPr="001D6174">
        <w:rPr>
          <w:rFonts w:ascii="Arial" w:hAnsi="Arial" w:cs="Arial"/>
          <w:sz w:val="24"/>
          <w:szCs w:val="24"/>
        </w:rPr>
        <w:t xml:space="preserve">, Prefeito Municipal de Tapurah, Estado de Mato Grosso, </w:t>
      </w:r>
      <w:r w:rsidRPr="001D6174">
        <w:rPr>
          <w:rFonts w:ascii="Arial" w:hAnsi="Arial" w:cs="Arial"/>
          <w:sz w:val="24"/>
          <w:szCs w:val="24"/>
          <w:shd w:val="clear" w:color="auto" w:fill="FFFFFF"/>
        </w:rPr>
        <w:t xml:space="preserve">no uso de suas atribuições legais, </w:t>
      </w:r>
      <w:r>
        <w:rPr>
          <w:rFonts w:ascii="Arial" w:hAnsi="Arial" w:cs="Arial"/>
          <w:sz w:val="24"/>
          <w:szCs w:val="24"/>
          <w:shd w:val="clear" w:color="auto" w:fill="FFFFFF"/>
        </w:rPr>
        <w:t>propõe a edição d</w:t>
      </w:r>
      <w:r w:rsidRPr="001D6174">
        <w:rPr>
          <w:rFonts w:ascii="Arial" w:hAnsi="Arial" w:cs="Arial"/>
          <w:sz w:val="24"/>
          <w:szCs w:val="24"/>
          <w:shd w:val="clear" w:color="auto" w:fill="FFFFFF"/>
        </w:rPr>
        <w:t>a seguinte lei complementar.</w:t>
      </w:r>
    </w:p>
    <w:p w:rsidR="005E5AD1" w:rsidRDefault="005E5AD1" w:rsidP="005E5AD1">
      <w:pPr>
        <w:jc w:val="center"/>
        <w:rPr>
          <w:rFonts w:ascii="Arial" w:hAnsi="Arial"/>
          <w:b/>
          <w:sz w:val="24"/>
          <w:szCs w:val="24"/>
        </w:rPr>
      </w:pP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t xml:space="preserve">Art. 1º. </w:t>
      </w:r>
      <w:r w:rsidRPr="0056322A">
        <w:rPr>
          <w:rFonts w:ascii="Arial" w:hAnsi="Arial" w:cs="Arial"/>
          <w:sz w:val="22"/>
          <w:szCs w:val="22"/>
        </w:rPr>
        <w:t>Fica instituído no âmbito do município de Tapurah o Programa “IPTU Verde”, cujo objetivo é fomentar medidas que preservem, protejam e recuperem o meio ambiente, mediante a concessão de benefício tributário ao contribuinte.</w:t>
      </w: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t xml:space="preserve">Art. 2º. </w:t>
      </w:r>
      <w:r w:rsidRPr="0056322A">
        <w:rPr>
          <w:rFonts w:ascii="Arial" w:hAnsi="Arial" w:cs="Arial"/>
          <w:sz w:val="22"/>
          <w:szCs w:val="22"/>
        </w:rPr>
        <w:t xml:space="preserve">O benefício tributário de que trata esta Lei consiste na redução do Imposto Predial e Territorial Urbano (IPTU) aos proprietários de imóveis residenciais e não residenciais que adotarem as seguintes medidas: </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 xml:space="preserve">I </w:t>
      </w:r>
      <w:r w:rsidRPr="0056322A">
        <w:rPr>
          <w:rFonts w:ascii="Arial" w:hAnsi="Arial" w:cs="Arial"/>
          <w:sz w:val="22"/>
          <w:szCs w:val="22"/>
        </w:rPr>
        <w:t>– Sistema de captação de água da chuva;</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II</w:t>
      </w:r>
      <w:r w:rsidRPr="0056322A">
        <w:rPr>
          <w:rFonts w:ascii="Arial" w:hAnsi="Arial" w:cs="Arial"/>
          <w:sz w:val="22"/>
          <w:szCs w:val="22"/>
        </w:rPr>
        <w:t xml:space="preserve"> – Sistema de reuso de água;</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III –</w:t>
      </w:r>
      <w:r w:rsidRPr="0056322A">
        <w:rPr>
          <w:rFonts w:ascii="Arial" w:hAnsi="Arial" w:cs="Arial"/>
          <w:sz w:val="22"/>
          <w:szCs w:val="22"/>
        </w:rPr>
        <w:t xml:space="preserve"> Sistema de aquecimento hidráulico solar;</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 xml:space="preserve">IV </w:t>
      </w:r>
      <w:r w:rsidRPr="0056322A">
        <w:rPr>
          <w:rFonts w:ascii="Arial" w:hAnsi="Arial" w:cs="Arial"/>
          <w:sz w:val="22"/>
          <w:szCs w:val="22"/>
        </w:rPr>
        <w:t>– Construção com materiais sustentáveis;</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 xml:space="preserve">V </w:t>
      </w:r>
      <w:r w:rsidRPr="0056322A">
        <w:rPr>
          <w:rFonts w:ascii="Arial" w:hAnsi="Arial" w:cs="Arial"/>
          <w:sz w:val="22"/>
          <w:szCs w:val="22"/>
        </w:rPr>
        <w:t>– Construção de calçadas ecológicas;</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VI</w:t>
      </w:r>
      <w:r w:rsidRPr="0056322A">
        <w:rPr>
          <w:rFonts w:ascii="Arial" w:hAnsi="Arial" w:cs="Arial"/>
          <w:sz w:val="22"/>
          <w:szCs w:val="22"/>
        </w:rPr>
        <w:t xml:space="preserve"> – Manutenção de área permeável não degradável, com cultivo de espécies arbóreas nativas e áreas com uma ou mais árvores em frente ao imóvel, e áreas com cobertura vegetal;</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VII</w:t>
      </w:r>
      <w:r w:rsidRPr="0056322A">
        <w:rPr>
          <w:rFonts w:ascii="Arial" w:hAnsi="Arial" w:cs="Arial"/>
          <w:sz w:val="22"/>
          <w:szCs w:val="22"/>
        </w:rPr>
        <w:t xml:space="preserve"> – Entrega de materiais inservíveis e de construção civil nos </w:t>
      </w:r>
      <w:proofErr w:type="spellStart"/>
      <w:r w:rsidRPr="0056322A">
        <w:rPr>
          <w:rFonts w:ascii="Arial" w:hAnsi="Arial" w:cs="Arial"/>
          <w:sz w:val="22"/>
          <w:szCs w:val="22"/>
        </w:rPr>
        <w:t>ecopontos</w:t>
      </w:r>
      <w:proofErr w:type="spellEnd"/>
      <w:r w:rsidRPr="0056322A">
        <w:rPr>
          <w:rFonts w:ascii="Arial" w:hAnsi="Arial" w:cs="Arial"/>
          <w:sz w:val="22"/>
          <w:szCs w:val="22"/>
        </w:rPr>
        <w:t xml:space="preserve"> existentes na cidade (cadastramento de usuários dos equipamentos);</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 xml:space="preserve">VIII </w:t>
      </w:r>
      <w:r w:rsidRPr="0056322A">
        <w:rPr>
          <w:rFonts w:ascii="Arial" w:hAnsi="Arial" w:cs="Arial"/>
          <w:sz w:val="22"/>
          <w:szCs w:val="22"/>
        </w:rPr>
        <w:t>– Separação dos resíduos recicláveis e sua destinação correta para a reciclagem e triagem na cooperativa de catadores (neste caso, exclusivo para os condomínios que se cadastrarem no programa);</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IX</w:t>
      </w:r>
      <w:r w:rsidRPr="0056322A">
        <w:rPr>
          <w:rFonts w:ascii="Arial" w:hAnsi="Arial" w:cs="Arial"/>
          <w:sz w:val="22"/>
          <w:szCs w:val="22"/>
        </w:rPr>
        <w:t xml:space="preserve"> – Instalação de telhados verdes em todos os telhados disponíveis no imóvel para este tipo de cobertura;</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X</w:t>
      </w:r>
      <w:r w:rsidRPr="0056322A">
        <w:rPr>
          <w:rFonts w:ascii="Arial" w:hAnsi="Arial" w:cs="Arial"/>
          <w:sz w:val="22"/>
          <w:szCs w:val="22"/>
        </w:rPr>
        <w:t xml:space="preserve"> – Imóveis que preservarem as suas fachadas (desde que não sejam patrimônios históricos tombados) adequando o tamanho dos letreiros e as placas de identificação e realizarem a pintura, utilizando a arte do grafite como incentivo à cultura.</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XI</w:t>
      </w:r>
      <w:r w:rsidRPr="0056322A">
        <w:rPr>
          <w:rFonts w:ascii="Arial" w:hAnsi="Arial" w:cs="Arial"/>
          <w:sz w:val="22"/>
          <w:szCs w:val="22"/>
        </w:rPr>
        <w:t>– Imóveis com instalação de Sistema de Energia Solar.</w:t>
      </w:r>
    </w:p>
    <w:p w:rsidR="005E5AD1" w:rsidRPr="0056322A" w:rsidRDefault="005E5AD1" w:rsidP="005E5AD1">
      <w:pPr>
        <w:autoSpaceDE w:val="0"/>
        <w:autoSpaceDN w:val="0"/>
        <w:adjustRightInd w:val="0"/>
        <w:spacing w:after="120"/>
        <w:ind w:left="284"/>
        <w:jc w:val="both"/>
        <w:rPr>
          <w:rFonts w:ascii="Arial" w:hAnsi="Arial" w:cs="Arial"/>
          <w:sz w:val="22"/>
          <w:szCs w:val="22"/>
        </w:rPr>
      </w:pP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lastRenderedPageBreak/>
        <w:t xml:space="preserve">Art. 3º. </w:t>
      </w:r>
      <w:r w:rsidRPr="0056322A">
        <w:rPr>
          <w:rFonts w:ascii="Arial" w:hAnsi="Arial" w:cs="Arial"/>
          <w:sz w:val="22"/>
          <w:szCs w:val="22"/>
        </w:rPr>
        <w:t>Para efeito desta Lei, considera-se:</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w:t>
      </w:r>
      <w:r w:rsidRPr="0056322A">
        <w:rPr>
          <w:rFonts w:ascii="Arial" w:hAnsi="Arial" w:cs="Arial"/>
          <w:sz w:val="22"/>
          <w:szCs w:val="22"/>
        </w:rPr>
        <w:t xml:space="preserve"> – Sistema de captação da água da chuva: aquele que capta água da chuva e armazena em reservatório para utilização no próprio imóvel;</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II –</w:t>
      </w:r>
      <w:r w:rsidRPr="0056322A">
        <w:rPr>
          <w:rFonts w:ascii="Arial" w:hAnsi="Arial" w:cs="Arial"/>
          <w:sz w:val="22"/>
          <w:szCs w:val="22"/>
        </w:rPr>
        <w:t xml:space="preserve"> Sistema de reuso de água: aquele utilizado após o devido tratamento da água residual do próprio imóvel, para atividades que não exijam que a mesma seja potável;</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 xml:space="preserve">III </w:t>
      </w:r>
      <w:r w:rsidRPr="0056322A">
        <w:rPr>
          <w:rFonts w:ascii="Arial" w:hAnsi="Arial" w:cs="Arial"/>
          <w:sz w:val="22"/>
          <w:szCs w:val="22"/>
        </w:rPr>
        <w:t>– Sistema de aquecimento hidráulico solar: aquele que utiliza sistema de captação de energia solar térmica para aquecimento da água, com a finalidade de reduzir parcialmente o consumo de energia elétrica na residência;</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 xml:space="preserve">IV </w:t>
      </w:r>
      <w:r w:rsidRPr="0056322A">
        <w:rPr>
          <w:rFonts w:ascii="Arial" w:hAnsi="Arial" w:cs="Arial"/>
          <w:sz w:val="22"/>
          <w:szCs w:val="22"/>
        </w:rPr>
        <w:t>– Construção com materiais sustentáveis: aquele que utiliza matérias que atuem os impactos ambientais, o que deve ser comprovado mediante apresentação de selo certificado e ou mediante a apresentação de projeto estrutural e arquitetônico com laudo técnico, elaborado por profissional habilitado e aprovado pela municipalidade;</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 xml:space="preserve">V </w:t>
      </w:r>
      <w:r w:rsidRPr="0056322A">
        <w:rPr>
          <w:rFonts w:ascii="Arial" w:hAnsi="Arial" w:cs="Arial"/>
          <w:sz w:val="22"/>
          <w:szCs w:val="22"/>
        </w:rPr>
        <w:t xml:space="preserve">– </w:t>
      </w:r>
      <w:proofErr w:type="spellStart"/>
      <w:r w:rsidRPr="0056322A">
        <w:rPr>
          <w:rFonts w:ascii="Arial" w:hAnsi="Arial" w:cs="Arial"/>
          <w:sz w:val="22"/>
          <w:szCs w:val="22"/>
        </w:rPr>
        <w:t>Ecopontos</w:t>
      </w:r>
      <w:proofErr w:type="spellEnd"/>
      <w:r w:rsidRPr="0056322A">
        <w:rPr>
          <w:rFonts w:ascii="Arial" w:hAnsi="Arial" w:cs="Arial"/>
          <w:sz w:val="22"/>
          <w:szCs w:val="22"/>
        </w:rPr>
        <w:t xml:space="preserve"> são locais de entrega voluntária de pequenos geradores, que podem descartar pequenos volumes de entulho de construção civil (até 1m³), grandes objetos (móveis, madeira, eletrônicos, etc.) e resíduos recicláveis; nos </w:t>
      </w:r>
      <w:proofErr w:type="spellStart"/>
      <w:r w:rsidRPr="0056322A">
        <w:rPr>
          <w:rFonts w:ascii="Arial" w:hAnsi="Arial" w:cs="Arial"/>
          <w:sz w:val="22"/>
          <w:szCs w:val="22"/>
        </w:rPr>
        <w:t>Ecopontos</w:t>
      </w:r>
      <w:proofErr w:type="spellEnd"/>
      <w:r w:rsidRPr="0056322A">
        <w:rPr>
          <w:rFonts w:ascii="Arial" w:hAnsi="Arial" w:cs="Arial"/>
          <w:sz w:val="22"/>
          <w:szCs w:val="22"/>
        </w:rPr>
        <w:t>, o munícipe poderá dispor o material gratuitamente em caçambas distintas para cada tipo de resíduo;</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 xml:space="preserve">VI </w:t>
      </w:r>
      <w:r w:rsidRPr="0056322A">
        <w:rPr>
          <w:rFonts w:ascii="Arial" w:hAnsi="Arial" w:cs="Arial"/>
          <w:sz w:val="22"/>
          <w:szCs w:val="22"/>
        </w:rPr>
        <w:t xml:space="preserve">– Cooperativa de catadores de materiais recicláveis, é uma forma de organização de pessoas em situação de vulnerabilidade social, na perspectiva de geração de trabalho e renda e inclusão social; </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VII</w:t>
      </w:r>
      <w:r w:rsidRPr="0056322A">
        <w:rPr>
          <w:rFonts w:ascii="Arial" w:hAnsi="Arial" w:cs="Arial"/>
          <w:sz w:val="22"/>
          <w:szCs w:val="22"/>
        </w:rPr>
        <w:t xml:space="preserve"> – Calçadas ecológicas, em sua maioria, são compostas de pavimentos permeáveis com concreto a grama, faixas de gramado, jardim e árvores, como uma forma de colaborar com o meio ambiente e tentar reduzir os problemas de alagamento e enchentes, pois, elas facilitam a infiltração da água de chuva e contribuem com a redução da temperatura com a elevação da umidade do ar;</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VIII</w:t>
      </w:r>
      <w:r w:rsidRPr="0056322A">
        <w:rPr>
          <w:rFonts w:ascii="Arial" w:hAnsi="Arial" w:cs="Arial"/>
          <w:sz w:val="22"/>
          <w:szCs w:val="22"/>
        </w:rPr>
        <w:t xml:space="preserve"> – Telhados verdes, telhados vivos e ou </w:t>
      </w:r>
      <w:proofErr w:type="spellStart"/>
      <w:r w:rsidRPr="0056322A">
        <w:rPr>
          <w:rFonts w:ascii="Arial" w:hAnsi="Arial" w:cs="Arial"/>
          <w:sz w:val="22"/>
          <w:szCs w:val="22"/>
        </w:rPr>
        <w:t>ecotelhados</w:t>
      </w:r>
      <w:proofErr w:type="spellEnd"/>
      <w:r w:rsidRPr="0056322A">
        <w:rPr>
          <w:rFonts w:ascii="Arial" w:hAnsi="Arial" w:cs="Arial"/>
          <w:sz w:val="22"/>
          <w:szCs w:val="22"/>
        </w:rPr>
        <w:t xml:space="preserve">: coberturas de edifícios no qual é plantado vegetação compatível com a impermeabilização e drenagem adequada e que proporcione melhorias em termos paisagísticos e </w:t>
      </w:r>
      <w:proofErr w:type="spellStart"/>
      <w:r w:rsidRPr="0056322A">
        <w:rPr>
          <w:rFonts w:ascii="Arial" w:hAnsi="Arial" w:cs="Arial"/>
          <w:sz w:val="22"/>
          <w:szCs w:val="22"/>
        </w:rPr>
        <w:t>termo-acústico</w:t>
      </w:r>
      <w:proofErr w:type="spellEnd"/>
      <w:r w:rsidRPr="0056322A">
        <w:rPr>
          <w:rFonts w:ascii="Arial" w:hAnsi="Arial" w:cs="Arial"/>
          <w:sz w:val="22"/>
          <w:szCs w:val="22"/>
        </w:rPr>
        <w:t xml:space="preserve"> e redução de poluição ambiental.</w:t>
      </w: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t xml:space="preserve">Art.4º. </w:t>
      </w:r>
      <w:r w:rsidRPr="0056322A">
        <w:rPr>
          <w:rFonts w:ascii="Arial" w:hAnsi="Arial" w:cs="Arial"/>
          <w:sz w:val="22"/>
          <w:szCs w:val="22"/>
        </w:rPr>
        <w:t>O benefício tributário no Imposto Predial e Territorial Urbano (IPTU) para o caso das medidas dispostas no art. 2º desta Lei será concedido nas seguintes proporções:</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 –</w:t>
      </w:r>
      <w:r w:rsidRPr="0056322A">
        <w:rPr>
          <w:rFonts w:ascii="Arial" w:hAnsi="Arial" w:cs="Arial"/>
          <w:sz w:val="22"/>
          <w:szCs w:val="22"/>
        </w:rPr>
        <w:t xml:space="preserve"> 2% para as medidas descritas nos incisos I e II;</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II –</w:t>
      </w:r>
      <w:r w:rsidRPr="0056322A">
        <w:rPr>
          <w:rFonts w:ascii="Arial" w:hAnsi="Arial" w:cs="Arial"/>
          <w:sz w:val="22"/>
          <w:szCs w:val="22"/>
        </w:rPr>
        <w:t xml:space="preserve"> 3% para a medida descrita no inciso III;</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III</w:t>
      </w:r>
      <w:r w:rsidRPr="0056322A">
        <w:rPr>
          <w:rFonts w:ascii="Arial" w:hAnsi="Arial" w:cs="Arial"/>
          <w:sz w:val="22"/>
          <w:szCs w:val="22"/>
        </w:rPr>
        <w:t xml:space="preserve"> – 5% para a medida descrita no inciso IV;</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IV</w:t>
      </w:r>
      <w:r w:rsidRPr="0056322A">
        <w:rPr>
          <w:rFonts w:ascii="Arial" w:hAnsi="Arial" w:cs="Arial"/>
          <w:sz w:val="22"/>
          <w:szCs w:val="22"/>
        </w:rPr>
        <w:t xml:space="preserve"> – 2% para a medida descrita no inciso V;</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 xml:space="preserve">V </w:t>
      </w:r>
      <w:r w:rsidRPr="0056322A">
        <w:rPr>
          <w:rFonts w:ascii="Arial" w:hAnsi="Arial" w:cs="Arial"/>
          <w:sz w:val="22"/>
          <w:szCs w:val="22"/>
        </w:rPr>
        <w:t>– 2% para a medida descrita no inciso VI;</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 xml:space="preserve">VI </w:t>
      </w:r>
      <w:r w:rsidRPr="0056322A">
        <w:rPr>
          <w:rFonts w:ascii="Arial" w:hAnsi="Arial" w:cs="Arial"/>
          <w:sz w:val="22"/>
          <w:szCs w:val="22"/>
        </w:rPr>
        <w:t>– 2% para a medida descrita no inciso VII;</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VII</w:t>
      </w:r>
      <w:r w:rsidRPr="0056322A">
        <w:rPr>
          <w:rFonts w:ascii="Arial" w:hAnsi="Arial" w:cs="Arial"/>
          <w:sz w:val="22"/>
          <w:szCs w:val="22"/>
        </w:rPr>
        <w:t xml:space="preserve"> – 2% para a medida descrita no inciso VIII;</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 xml:space="preserve">VIII </w:t>
      </w:r>
      <w:r w:rsidRPr="0056322A">
        <w:rPr>
          <w:rFonts w:ascii="Arial" w:hAnsi="Arial" w:cs="Arial"/>
          <w:sz w:val="22"/>
          <w:szCs w:val="22"/>
        </w:rPr>
        <w:t>– 1% para a medida descrita no inciso IX;</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IX</w:t>
      </w:r>
      <w:r w:rsidRPr="0056322A">
        <w:rPr>
          <w:rFonts w:ascii="Arial" w:hAnsi="Arial" w:cs="Arial"/>
          <w:sz w:val="22"/>
          <w:szCs w:val="22"/>
        </w:rPr>
        <w:t xml:space="preserve"> – 1% para a medida descrita no inciso X.</w:t>
      </w: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sz w:val="22"/>
          <w:szCs w:val="22"/>
        </w:rPr>
        <w:lastRenderedPageBreak/>
        <w:t>Parágrafo único</w:t>
      </w:r>
      <w:r w:rsidRPr="0056322A">
        <w:rPr>
          <w:rFonts w:ascii="Arial" w:hAnsi="Arial" w:cs="Arial"/>
          <w:sz w:val="22"/>
          <w:szCs w:val="22"/>
        </w:rPr>
        <w:t>. Os benefícios de que trata este artigo podem ser cumulativos com os benefícios previstos no Código Tributário Municipal.</w:t>
      </w: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t xml:space="preserve">Art.5º. </w:t>
      </w:r>
      <w:r w:rsidRPr="0056322A">
        <w:rPr>
          <w:rFonts w:ascii="Arial" w:hAnsi="Arial" w:cs="Arial"/>
          <w:sz w:val="22"/>
          <w:szCs w:val="22"/>
        </w:rPr>
        <w:t>Os interessados em obter o benefício tributário devem protocolar o seu pedido e a sua justificativa no órgão competente do Executivo, contendo a medida aplicada em sua edificação ou terreno, devidamente comprovada.</w:t>
      </w: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t xml:space="preserve">Art.6º. </w:t>
      </w:r>
      <w:r w:rsidRPr="0056322A">
        <w:rPr>
          <w:rFonts w:ascii="Arial" w:hAnsi="Arial" w:cs="Arial"/>
          <w:sz w:val="22"/>
          <w:szCs w:val="22"/>
        </w:rPr>
        <w:t xml:space="preserve">O incentivo fiscal desta Lei apenas será concedido aos contribuintes quites com suas obrigações tributárias para com </w:t>
      </w:r>
      <w:r>
        <w:rPr>
          <w:rFonts w:ascii="Arial" w:hAnsi="Arial" w:cs="Arial"/>
          <w:sz w:val="22"/>
          <w:szCs w:val="22"/>
        </w:rPr>
        <w:t>o município de Tapurah</w:t>
      </w:r>
      <w:r w:rsidRPr="0056322A">
        <w:rPr>
          <w:rFonts w:ascii="Arial" w:hAnsi="Arial" w:cs="Arial"/>
          <w:sz w:val="22"/>
          <w:szCs w:val="22"/>
        </w:rPr>
        <w:t>.</w:t>
      </w: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t xml:space="preserve">Art.7º. </w:t>
      </w:r>
      <w:r w:rsidRPr="0056322A">
        <w:rPr>
          <w:rFonts w:ascii="Arial" w:hAnsi="Arial" w:cs="Arial"/>
          <w:sz w:val="22"/>
          <w:szCs w:val="22"/>
        </w:rPr>
        <w:t xml:space="preserve">O benefício será revogado quando o proprietário: </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 –</w:t>
      </w:r>
      <w:r w:rsidRPr="0056322A">
        <w:rPr>
          <w:rFonts w:ascii="Arial" w:hAnsi="Arial" w:cs="Arial"/>
          <w:sz w:val="22"/>
          <w:szCs w:val="22"/>
        </w:rPr>
        <w:t xml:space="preserve"> Inutilizar a medida que levou à concessão do desconto;</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II –</w:t>
      </w:r>
      <w:r w:rsidRPr="0056322A">
        <w:rPr>
          <w:rFonts w:ascii="Arial" w:hAnsi="Arial" w:cs="Arial"/>
          <w:sz w:val="22"/>
          <w:szCs w:val="22"/>
        </w:rPr>
        <w:t xml:space="preserve"> Deixar de pagar uma das parcelas em caso de IPTU parcelado;</w:t>
      </w:r>
    </w:p>
    <w:p w:rsidR="005E5AD1" w:rsidRPr="0056322A" w:rsidRDefault="005E5AD1" w:rsidP="005E5AD1">
      <w:pPr>
        <w:autoSpaceDE w:val="0"/>
        <w:autoSpaceDN w:val="0"/>
        <w:adjustRightInd w:val="0"/>
        <w:spacing w:after="120"/>
        <w:ind w:left="284"/>
        <w:jc w:val="both"/>
        <w:rPr>
          <w:rFonts w:ascii="Arial" w:hAnsi="Arial" w:cs="Arial"/>
          <w:sz w:val="22"/>
          <w:szCs w:val="22"/>
        </w:rPr>
      </w:pPr>
      <w:r w:rsidRPr="0056322A">
        <w:rPr>
          <w:rFonts w:ascii="Arial" w:hAnsi="Arial" w:cs="Arial"/>
          <w:b/>
          <w:sz w:val="22"/>
          <w:szCs w:val="22"/>
        </w:rPr>
        <w:t>III –</w:t>
      </w:r>
      <w:r w:rsidRPr="0056322A">
        <w:rPr>
          <w:rFonts w:ascii="Arial" w:hAnsi="Arial" w:cs="Arial"/>
          <w:sz w:val="22"/>
          <w:szCs w:val="22"/>
        </w:rPr>
        <w:t xml:space="preserve"> Não fornecer as informações solicitadas pelos órgãos competentes.</w:t>
      </w: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t xml:space="preserve">Art.8º. </w:t>
      </w:r>
      <w:r w:rsidRPr="0056322A">
        <w:rPr>
          <w:rFonts w:ascii="Arial" w:hAnsi="Arial" w:cs="Arial"/>
          <w:sz w:val="22"/>
          <w:szCs w:val="22"/>
        </w:rPr>
        <w:t>O contribuinte que obtiver o desconto referido nesta Lei receberá selo alusivo ao Programa IPTU Verde, como colaborador na preservação do meio ambiente.</w:t>
      </w: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t xml:space="preserve">Art.9º. </w:t>
      </w:r>
      <w:r w:rsidRPr="0056322A">
        <w:rPr>
          <w:rFonts w:ascii="Arial" w:hAnsi="Arial" w:cs="Arial"/>
          <w:sz w:val="22"/>
          <w:szCs w:val="22"/>
        </w:rPr>
        <w:t>O benefício do desconto não gera direito adquirido e será anulado de ofício sempre que se apurar que o contribuinte não mais satisfaça as condições anteriores à sua concessão.</w:t>
      </w: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t xml:space="preserve">Art.10. </w:t>
      </w:r>
      <w:r w:rsidRPr="0056322A">
        <w:rPr>
          <w:rFonts w:ascii="Arial" w:hAnsi="Arial" w:cs="Arial"/>
          <w:sz w:val="22"/>
          <w:szCs w:val="22"/>
        </w:rPr>
        <w:t>As despesas com a execução desta Lei correrão por conta das dotações orçamentárias próprias, suplementadas se necessário.</w:t>
      </w: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t xml:space="preserve">Art.11. </w:t>
      </w:r>
      <w:r w:rsidRPr="0056322A">
        <w:rPr>
          <w:rFonts w:ascii="Arial" w:hAnsi="Arial" w:cs="Arial"/>
          <w:sz w:val="22"/>
          <w:szCs w:val="22"/>
        </w:rPr>
        <w:t>Esta Lei entra em vigor no exercício em que for considerada na estimativa de receita da Lei orçamentária, bem como tiver sido compatibilizada com as metas de resultados fiscais previstas no anexo próprio da lei de diretrizes orçamentárias, revogadas as disposições em contrário.</w:t>
      </w:r>
    </w:p>
    <w:p w:rsidR="005E5AD1" w:rsidRPr="0056322A" w:rsidRDefault="005E5AD1" w:rsidP="005E5AD1">
      <w:pPr>
        <w:autoSpaceDE w:val="0"/>
        <w:autoSpaceDN w:val="0"/>
        <w:adjustRightInd w:val="0"/>
        <w:spacing w:after="120"/>
        <w:jc w:val="both"/>
        <w:rPr>
          <w:rFonts w:ascii="Arial" w:hAnsi="Arial" w:cs="Arial"/>
          <w:sz w:val="22"/>
          <w:szCs w:val="22"/>
        </w:rPr>
      </w:pPr>
      <w:r w:rsidRPr="0056322A">
        <w:rPr>
          <w:rFonts w:ascii="Arial" w:hAnsi="Arial" w:cs="Arial"/>
          <w:b/>
          <w:bCs/>
          <w:sz w:val="22"/>
          <w:szCs w:val="22"/>
        </w:rPr>
        <w:t>Art.12</w:t>
      </w:r>
      <w:r w:rsidRPr="0056322A">
        <w:rPr>
          <w:rFonts w:ascii="Arial" w:hAnsi="Arial" w:cs="Arial"/>
          <w:sz w:val="22"/>
          <w:szCs w:val="22"/>
        </w:rPr>
        <w:t>. Esta Lei entra em vigor na data de sua publicação.</w:t>
      </w:r>
    </w:p>
    <w:p w:rsidR="005E5AD1" w:rsidRPr="0056322A" w:rsidRDefault="005E5AD1" w:rsidP="005E5AD1">
      <w:pPr>
        <w:autoSpaceDE w:val="0"/>
        <w:autoSpaceDN w:val="0"/>
        <w:adjustRightInd w:val="0"/>
        <w:spacing w:after="120"/>
        <w:jc w:val="both"/>
        <w:rPr>
          <w:rFonts w:ascii="Arial" w:hAnsi="Arial" w:cs="Arial"/>
          <w:sz w:val="22"/>
          <w:szCs w:val="22"/>
        </w:rPr>
      </w:pPr>
    </w:p>
    <w:p w:rsidR="005E5AD1" w:rsidRPr="0056322A" w:rsidRDefault="005E5AD1" w:rsidP="005E5AD1">
      <w:pPr>
        <w:spacing w:after="120"/>
        <w:jc w:val="both"/>
        <w:rPr>
          <w:rFonts w:ascii="Arial" w:hAnsi="Arial" w:cs="Arial"/>
          <w:sz w:val="22"/>
          <w:szCs w:val="22"/>
        </w:rPr>
      </w:pPr>
      <w:r w:rsidRPr="0056322A">
        <w:rPr>
          <w:rFonts w:ascii="Arial" w:hAnsi="Arial" w:cs="Arial"/>
          <w:b/>
          <w:sz w:val="22"/>
          <w:szCs w:val="22"/>
        </w:rPr>
        <w:t xml:space="preserve">Art. </w:t>
      </w:r>
      <w:r>
        <w:rPr>
          <w:rFonts w:ascii="Arial" w:hAnsi="Arial" w:cs="Arial"/>
          <w:b/>
          <w:sz w:val="22"/>
          <w:szCs w:val="22"/>
        </w:rPr>
        <w:t>13</w:t>
      </w:r>
      <w:r w:rsidRPr="0056322A">
        <w:rPr>
          <w:rFonts w:ascii="Arial" w:hAnsi="Arial" w:cs="Arial"/>
          <w:sz w:val="22"/>
          <w:szCs w:val="22"/>
        </w:rPr>
        <w:t xml:space="preserve"> Revogam-se as disposições em contrário. </w:t>
      </w:r>
    </w:p>
    <w:p w:rsidR="005E5AD1" w:rsidRDefault="005E5AD1" w:rsidP="005E5AD1">
      <w:pPr>
        <w:spacing w:after="120"/>
        <w:jc w:val="both"/>
        <w:rPr>
          <w:rFonts w:ascii="Arial" w:hAnsi="Arial" w:cs="Arial"/>
          <w:sz w:val="22"/>
          <w:szCs w:val="22"/>
        </w:rPr>
      </w:pPr>
    </w:p>
    <w:p w:rsidR="005E5AD1" w:rsidRPr="0056322A" w:rsidRDefault="005E5AD1" w:rsidP="005E5AD1">
      <w:pPr>
        <w:spacing w:after="120"/>
        <w:jc w:val="both"/>
        <w:rPr>
          <w:rFonts w:ascii="Arial" w:hAnsi="Arial" w:cs="Arial"/>
          <w:sz w:val="22"/>
          <w:szCs w:val="22"/>
        </w:rPr>
      </w:pPr>
      <w:r w:rsidRPr="0056322A">
        <w:rPr>
          <w:rFonts w:ascii="Arial" w:hAnsi="Arial" w:cs="Arial"/>
          <w:sz w:val="22"/>
          <w:szCs w:val="22"/>
        </w:rPr>
        <w:t xml:space="preserve">Gabinete do Prefeito Municipal de Tapurah, Estado de Mato Grosso, ____ de ________ </w:t>
      </w:r>
      <w:proofErr w:type="spellStart"/>
      <w:r w:rsidRPr="0056322A">
        <w:rPr>
          <w:rFonts w:ascii="Arial" w:hAnsi="Arial" w:cs="Arial"/>
          <w:sz w:val="22"/>
          <w:szCs w:val="22"/>
        </w:rPr>
        <w:t>de</w:t>
      </w:r>
      <w:proofErr w:type="spellEnd"/>
      <w:r w:rsidRPr="0056322A">
        <w:rPr>
          <w:rFonts w:ascii="Arial" w:hAnsi="Arial" w:cs="Arial"/>
          <w:sz w:val="22"/>
          <w:szCs w:val="22"/>
        </w:rPr>
        <w:t xml:space="preserve"> 2023.</w:t>
      </w:r>
    </w:p>
    <w:p w:rsidR="005E5AD1" w:rsidRDefault="005E5AD1" w:rsidP="005E5AD1">
      <w:pPr>
        <w:autoSpaceDE w:val="0"/>
        <w:autoSpaceDN w:val="0"/>
        <w:adjustRightInd w:val="0"/>
        <w:jc w:val="both"/>
        <w:rPr>
          <w:rFonts w:ascii="Arial" w:hAnsi="Arial" w:cs="Arial"/>
          <w:b/>
          <w:bCs/>
          <w:sz w:val="22"/>
          <w:szCs w:val="22"/>
        </w:rPr>
      </w:pPr>
    </w:p>
    <w:p w:rsidR="005E5AD1" w:rsidRPr="00C70174" w:rsidRDefault="005E5AD1" w:rsidP="005E5AD1">
      <w:pPr>
        <w:autoSpaceDE w:val="0"/>
        <w:autoSpaceDN w:val="0"/>
        <w:adjustRightInd w:val="0"/>
        <w:jc w:val="center"/>
        <w:rPr>
          <w:rFonts w:ascii="Arial" w:hAnsi="Arial" w:cs="Arial"/>
          <w:b/>
          <w:bCs/>
          <w:sz w:val="22"/>
          <w:szCs w:val="22"/>
        </w:rPr>
      </w:pPr>
      <w:r w:rsidRPr="00C70174">
        <w:rPr>
          <w:rFonts w:ascii="Arial" w:hAnsi="Arial" w:cs="Arial"/>
          <w:b/>
          <w:bCs/>
          <w:sz w:val="22"/>
          <w:szCs w:val="22"/>
        </w:rPr>
        <w:t>JUSTIFICATIVA</w:t>
      </w:r>
    </w:p>
    <w:p w:rsidR="005E5AD1" w:rsidRDefault="005E5AD1" w:rsidP="005E5AD1">
      <w:pPr>
        <w:autoSpaceDE w:val="0"/>
        <w:autoSpaceDN w:val="0"/>
        <w:adjustRightInd w:val="0"/>
        <w:jc w:val="both"/>
        <w:rPr>
          <w:rFonts w:ascii="Arial" w:hAnsi="Arial" w:cs="Arial"/>
          <w:sz w:val="22"/>
          <w:szCs w:val="22"/>
        </w:rPr>
      </w:pPr>
    </w:p>
    <w:p w:rsidR="005E5AD1" w:rsidRPr="0056322A" w:rsidRDefault="005E5AD1" w:rsidP="005E5AD1">
      <w:pPr>
        <w:autoSpaceDE w:val="0"/>
        <w:autoSpaceDN w:val="0"/>
        <w:adjustRightInd w:val="0"/>
        <w:spacing w:after="120"/>
        <w:ind w:firstLine="1134"/>
        <w:jc w:val="both"/>
        <w:rPr>
          <w:rFonts w:ascii="Arial" w:hAnsi="Arial" w:cs="Arial"/>
          <w:sz w:val="22"/>
          <w:szCs w:val="22"/>
        </w:rPr>
      </w:pPr>
      <w:r w:rsidRPr="0056322A">
        <w:rPr>
          <w:rFonts w:ascii="Arial" w:hAnsi="Arial" w:cs="Arial"/>
          <w:sz w:val="22"/>
          <w:szCs w:val="22"/>
        </w:rPr>
        <w:t xml:space="preserve">O Projeto de Lei que institui o Programa de Incentivo e Desconto, denominado “IPTU Verde”, no município de </w:t>
      </w:r>
      <w:r>
        <w:rPr>
          <w:rFonts w:ascii="Arial" w:hAnsi="Arial" w:cs="Arial"/>
          <w:sz w:val="22"/>
          <w:szCs w:val="22"/>
        </w:rPr>
        <w:t>Tapurah</w:t>
      </w:r>
      <w:r w:rsidRPr="0056322A">
        <w:rPr>
          <w:rFonts w:ascii="Arial" w:hAnsi="Arial" w:cs="Arial"/>
          <w:sz w:val="22"/>
          <w:szCs w:val="22"/>
        </w:rPr>
        <w:t>, consiste em gerar descontos no Imposto Predial e Territorial Urbano (IPTU) para munícipes que utilizam em suas residências, meios que auxiliam na preservação do meio ambiente.</w:t>
      </w:r>
    </w:p>
    <w:p w:rsidR="005E5AD1" w:rsidRPr="0056322A" w:rsidRDefault="005E5AD1" w:rsidP="005E5AD1">
      <w:pPr>
        <w:spacing w:after="120"/>
        <w:ind w:firstLine="1134"/>
        <w:jc w:val="both"/>
        <w:rPr>
          <w:rFonts w:ascii="Arial" w:hAnsi="Arial" w:cs="Arial"/>
          <w:sz w:val="22"/>
          <w:szCs w:val="22"/>
        </w:rPr>
      </w:pPr>
      <w:r w:rsidRPr="0056322A">
        <w:rPr>
          <w:rFonts w:ascii="Arial" w:hAnsi="Arial" w:cs="Arial"/>
          <w:sz w:val="22"/>
          <w:szCs w:val="22"/>
        </w:rPr>
        <w:t xml:space="preserve">O presente projeto visa propor incentivos fiscais para imóveis prediais urbanos que utilizarem de tecnologias sustentáveis no edifício e/ou mantenham área permeável no lote, através de um processo específico de solicitação. </w:t>
      </w:r>
    </w:p>
    <w:p w:rsidR="005E5AD1" w:rsidRPr="0056322A" w:rsidRDefault="005E5AD1" w:rsidP="005E5AD1">
      <w:pPr>
        <w:autoSpaceDE w:val="0"/>
        <w:autoSpaceDN w:val="0"/>
        <w:adjustRightInd w:val="0"/>
        <w:spacing w:after="120"/>
        <w:ind w:firstLine="1134"/>
        <w:jc w:val="both"/>
        <w:rPr>
          <w:rFonts w:ascii="Arial" w:hAnsi="Arial" w:cs="Arial"/>
          <w:sz w:val="22"/>
          <w:szCs w:val="22"/>
        </w:rPr>
      </w:pPr>
      <w:r w:rsidRPr="0056322A">
        <w:rPr>
          <w:rFonts w:ascii="Arial" w:hAnsi="Arial" w:cs="Arial"/>
          <w:sz w:val="22"/>
          <w:szCs w:val="22"/>
        </w:rPr>
        <w:t xml:space="preserve">Objetivando assim, incentivar o uso de tecnologias sustentáveis nas edificações urbanas, a reciclagem, reuso de resíduos e materiais da construção civil, o incentivo a armazenamento e reuso das águas pluviais, incentivar manutenção de áreas permeáveis nos lotes urbanos, minimizar os impacto provenientes do lançamento superficial destas águas pluviais em via públicas ou na rede de captação, permitir a recarga do lençol freático contribuindo de sobremaneira para a preservação do meio ambiente e consequentemente, a melhora da qualidade de vida da população </w:t>
      </w:r>
      <w:proofErr w:type="spellStart"/>
      <w:r w:rsidRPr="0056322A">
        <w:rPr>
          <w:rFonts w:ascii="Arial" w:hAnsi="Arial" w:cs="Arial"/>
          <w:sz w:val="22"/>
          <w:szCs w:val="22"/>
        </w:rPr>
        <w:t>Tapuraense</w:t>
      </w:r>
      <w:proofErr w:type="spellEnd"/>
      <w:r>
        <w:rPr>
          <w:rFonts w:ascii="Arial" w:hAnsi="Arial" w:cs="Arial"/>
          <w:sz w:val="22"/>
          <w:szCs w:val="22"/>
        </w:rPr>
        <w:t>.</w:t>
      </w:r>
    </w:p>
    <w:p w:rsidR="005E5AD1" w:rsidRPr="0056322A" w:rsidRDefault="005E5AD1" w:rsidP="005E5AD1">
      <w:pPr>
        <w:autoSpaceDE w:val="0"/>
        <w:autoSpaceDN w:val="0"/>
        <w:adjustRightInd w:val="0"/>
        <w:spacing w:after="120"/>
        <w:ind w:firstLine="1134"/>
        <w:jc w:val="both"/>
        <w:rPr>
          <w:rFonts w:ascii="Arial" w:hAnsi="Arial" w:cs="Arial"/>
          <w:sz w:val="22"/>
          <w:szCs w:val="22"/>
        </w:rPr>
      </w:pPr>
      <w:r w:rsidRPr="0056322A">
        <w:rPr>
          <w:rFonts w:ascii="Arial" w:hAnsi="Arial" w:cs="Arial"/>
          <w:sz w:val="22"/>
          <w:szCs w:val="22"/>
        </w:rPr>
        <w:t>Nos últimos anos, muitas cidades aproveitaram esse projeto para incentivar a adoção de práticas sustentáveis nas edificações. Tais práticas geram uma economia não só no IPTU, mas também nas contas de água e energia.</w:t>
      </w:r>
    </w:p>
    <w:p w:rsidR="005E5AD1" w:rsidRPr="0056322A" w:rsidRDefault="005E5AD1" w:rsidP="005E5AD1">
      <w:pPr>
        <w:spacing w:after="120"/>
        <w:ind w:firstLine="1134"/>
        <w:rPr>
          <w:rFonts w:ascii="Arial-BoldMT" w:hAnsi="Arial-BoldMT" w:cs="Arial-BoldMT"/>
          <w:b/>
          <w:bCs/>
          <w:sz w:val="22"/>
          <w:szCs w:val="22"/>
        </w:rPr>
      </w:pPr>
      <w:r w:rsidRPr="0056322A">
        <w:rPr>
          <w:rFonts w:ascii="Arial-BoldMT" w:hAnsi="Arial-BoldMT" w:cs="Arial-BoldMT"/>
          <w:b/>
          <w:bCs/>
          <w:sz w:val="22"/>
          <w:szCs w:val="22"/>
        </w:rPr>
        <w:br w:type="page"/>
      </w:r>
    </w:p>
    <w:p w:rsidR="005E5AD1" w:rsidRDefault="005E5AD1" w:rsidP="005E5AD1">
      <w:pPr>
        <w:jc w:val="center"/>
        <w:rPr>
          <w:rFonts w:ascii="Arial" w:hAnsi="Arial"/>
          <w:b/>
          <w:sz w:val="24"/>
          <w:szCs w:val="24"/>
        </w:rPr>
      </w:pPr>
      <w:r>
        <w:rPr>
          <w:rFonts w:ascii="Arial" w:hAnsi="Arial"/>
          <w:b/>
          <w:sz w:val="24"/>
          <w:szCs w:val="24"/>
        </w:rPr>
        <w:t xml:space="preserve">PROPOSTA 02 </w:t>
      </w:r>
    </w:p>
    <w:p w:rsidR="005E5AD1" w:rsidRDefault="005E5AD1" w:rsidP="005E5AD1">
      <w:pPr>
        <w:jc w:val="center"/>
        <w:rPr>
          <w:rFonts w:ascii="Arial" w:hAnsi="Arial"/>
          <w:b/>
          <w:sz w:val="24"/>
          <w:szCs w:val="24"/>
        </w:rPr>
      </w:pPr>
    </w:p>
    <w:p w:rsidR="005E5AD1" w:rsidRDefault="005E5AD1" w:rsidP="005E5AD1">
      <w:pPr>
        <w:jc w:val="center"/>
        <w:rPr>
          <w:rFonts w:ascii="Arial" w:hAnsi="Arial"/>
          <w:b/>
          <w:sz w:val="24"/>
          <w:szCs w:val="24"/>
        </w:rPr>
      </w:pPr>
      <w:r>
        <w:rPr>
          <w:rFonts w:ascii="Arial" w:hAnsi="Arial"/>
          <w:b/>
          <w:sz w:val="24"/>
          <w:szCs w:val="24"/>
        </w:rPr>
        <w:t xml:space="preserve">MODELO </w:t>
      </w:r>
      <w:r w:rsidRPr="002D6E39">
        <w:rPr>
          <w:rFonts w:ascii="Arial" w:hAnsi="Arial"/>
          <w:b/>
          <w:sz w:val="24"/>
          <w:szCs w:val="24"/>
        </w:rPr>
        <w:t>PROJETO DE LEI COMPLEMENTAR Nº 0</w:t>
      </w:r>
      <w:r>
        <w:rPr>
          <w:rFonts w:ascii="Arial" w:hAnsi="Arial"/>
          <w:b/>
          <w:sz w:val="24"/>
          <w:szCs w:val="24"/>
        </w:rPr>
        <w:t>00/2023</w:t>
      </w:r>
      <w:r w:rsidRPr="002D6E39">
        <w:rPr>
          <w:rFonts w:ascii="Arial" w:hAnsi="Arial"/>
          <w:b/>
          <w:sz w:val="24"/>
          <w:szCs w:val="24"/>
        </w:rPr>
        <w:t xml:space="preserve">, </w:t>
      </w:r>
    </w:p>
    <w:p w:rsidR="005E5AD1" w:rsidRPr="002D6E39" w:rsidRDefault="005E5AD1" w:rsidP="005E5AD1">
      <w:pPr>
        <w:jc w:val="center"/>
        <w:rPr>
          <w:rFonts w:ascii="Arial" w:hAnsi="Arial"/>
          <w:b/>
          <w:sz w:val="24"/>
          <w:szCs w:val="24"/>
        </w:rPr>
      </w:pPr>
      <w:r w:rsidRPr="002D6E39">
        <w:rPr>
          <w:rFonts w:ascii="Arial" w:hAnsi="Arial"/>
          <w:b/>
          <w:sz w:val="24"/>
          <w:szCs w:val="24"/>
        </w:rPr>
        <w:t xml:space="preserve">DE </w:t>
      </w:r>
      <w:r>
        <w:rPr>
          <w:rFonts w:ascii="Arial" w:hAnsi="Arial"/>
          <w:b/>
          <w:sz w:val="24"/>
          <w:szCs w:val="24"/>
        </w:rPr>
        <w:t>___ D__________ DE 2023</w:t>
      </w:r>
      <w:r w:rsidRPr="002D6E39">
        <w:rPr>
          <w:rFonts w:ascii="Arial" w:hAnsi="Arial"/>
          <w:b/>
          <w:sz w:val="24"/>
          <w:szCs w:val="24"/>
        </w:rPr>
        <w:t>.</w:t>
      </w:r>
    </w:p>
    <w:p w:rsidR="005E5AD1" w:rsidRDefault="005E5AD1" w:rsidP="005E5AD1">
      <w:pPr>
        <w:jc w:val="both"/>
        <w:rPr>
          <w:rFonts w:ascii="Arial" w:hAnsi="Arial"/>
          <w:b/>
          <w:sz w:val="28"/>
        </w:rPr>
      </w:pPr>
    </w:p>
    <w:p w:rsidR="005E5AD1" w:rsidRPr="001D6174" w:rsidRDefault="005E5AD1" w:rsidP="005E5AD1">
      <w:pPr>
        <w:ind w:left="4536"/>
        <w:jc w:val="both"/>
        <w:rPr>
          <w:rFonts w:ascii="Arial" w:hAnsi="Arial" w:cs="Arial"/>
          <w:b/>
          <w:i/>
          <w:szCs w:val="23"/>
        </w:rPr>
      </w:pPr>
      <w:r w:rsidRPr="001D6174">
        <w:rPr>
          <w:rFonts w:ascii="Arial" w:hAnsi="Arial" w:cs="Arial"/>
          <w:b/>
          <w:szCs w:val="23"/>
        </w:rPr>
        <w:t>“</w:t>
      </w:r>
      <w:r>
        <w:rPr>
          <w:rFonts w:ascii="Arial" w:hAnsi="Arial" w:cs="Arial"/>
          <w:b/>
          <w:szCs w:val="23"/>
        </w:rPr>
        <w:t>ALTERA REDAÇÃO DE DISPOSITIVOS DA LEI COMPLEMENTAR Nº 67/2014 – CÓDIGO TRIBUTÁRIO MUNICIPAL.</w:t>
      </w:r>
      <w:r w:rsidRPr="001D6174">
        <w:rPr>
          <w:rFonts w:ascii="Arial" w:hAnsi="Arial" w:cs="Arial"/>
          <w:b/>
          <w:szCs w:val="23"/>
        </w:rPr>
        <w:t>”</w:t>
      </w:r>
      <w:r w:rsidRPr="001D6174">
        <w:rPr>
          <w:rFonts w:ascii="Arial" w:hAnsi="Arial" w:cs="Arial"/>
          <w:b/>
          <w:i/>
          <w:szCs w:val="23"/>
        </w:rPr>
        <w:t xml:space="preserve"> </w:t>
      </w:r>
    </w:p>
    <w:p w:rsidR="005E5AD1" w:rsidRPr="001D6174" w:rsidRDefault="005E5AD1" w:rsidP="005E5AD1">
      <w:pPr>
        <w:spacing w:before="240" w:after="240"/>
        <w:jc w:val="both"/>
        <w:rPr>
          <w:rFonts w:ascii="Arial" w:hAnsi="Arial" w:cs="Arial"/>
          <w:sz w:val="24"/>
          <w:szCs w:val="24"/>
        </w:rPr>
      </w:pPr>
      <w:r w:rsidRPr="001D6174">
        <w:rPr>
          <w:rFonts w:ascii="Arial" w:hAnsi="Arial" w:cs="Arial"/>
          <w:sz w:val="24"/>
          <w:szCs w:val="24"/>
        </w:rPr>
        <w:t>O Senhor</w:t>
      </w:r>
      <w:r w:rsidRPr="001D6174">
        <w:rPr>
          <w:rFonts w:ascii="Arial" w:hAnsi="Arial" w:cs="Arial"/>
          <w:b/>
          <w:sz w:val="24"/>
          <w:szCs w:val="24"/>
        </w:rPr>
        <w:t xml:space="preserve"> CARLOS ALBERTO CAPELETI</w:t>
      </w:r>
      <w:r w:rsidRPr="001D6174">
        <w:rPr>
          <w:rFonts w:ascii="Arial" w:hAnsi="Arial" w:cs="Arial"/>
          <w:sz w:val="24"/>
          <w:szCs w:val="24"/>
        </w:rPr>
        <w:t xml:space="preserve">, Prefeito Municipal de Tapurah, Estado de Mato Grosso, </w:t>
      </w:r>
      <w:r w:rsidRPr="001D6174">
        <w:rPr>
          <w:rFonts w:ascii="Arial" w:hAnsi="Arial" w:cs="Arial"/>
          <w:sz w:val="24"/>
          <w:szCs w:val="24"/>
          <w:shd w:val="clear" w:color="auto" w:fill="FFFFFF"/>
        </w:rPr>
        <w:t xml:space="preserve">no uso de suas atribuições legais, </w:t>
      </w:r>
      <w:r>
        <w:rPr>
          <w:rFonts w:ascii="Arial" w:hAnsi="Arial" w:cs="Arial"/>
          <w:sz w:val="24"/>
          <w:szCs w:val="24"/>
          <w:shd w:val="clear" w:color="auto" w:fill="FFFFFF"/>
        </w:rPr>
        <w:t>propõe a edição d</w:t>
      </w:r>
      <w:r w:rsidRPr="001D6174">
        <w:rPr>
          <w:rFonts w:ascii="Arial" w:hAnsi="Arial" w:cs="Arial"/>
          <w:sz w:val="24"/>
          <w:szCs w:val="24"/>
          <w:shd w:val="clear" w:color="auto" w:fill="FFFFFF"/>
        </w:rPr>
        <w:t>a seguinte lei complementar.</w:t>
      </w:r>
    </w:p>
    <w:p w:rsidR="005E5AD1" w:rsidRPr="00EA5023" w:rsidRDefault="005E5AD1" w:rsidP="005E5AD1">
      <w:pPr>
        <w:spacing w:before="240" w:after="240"/>
        <w:jc w:val="both"/>
        <w:rPr>
          <w:rFonts w:ascii="Arial" w:hAnsi="Arial" w:cs="Arial"/>
          <w:sz w:val="23"/>
          <w:szCs w:val="23"/>
        </w:rPr>
      </w:pPr>
      <w:r w:rsidRPr="00EA5023">
        <w:rPr>
          <w:rFonts w:ascii="Arial" w:hAnsi="Arial" w:cs="Arial"/>
          <w:b/>
          <w:sz w:val="23"/>
          <w:szCs w:val="23"/>
        </w:rPr>
        <w:t xml:space="preserve">Art. 1º. </w:t>
      </w:r>
      <w:r w:rsidRPr="00EA5023">
        <w:rPr>
          <w:rFonts w:ascii="Arial" w:hAnsi="Arial" w:cs="Arial"/>
          <w:sz w:val="23"/>
          <w:szCs w:val="23"/>
        </w:rPr>
        <w:t xml:space="preserve">Altera </w:t>
      </w:r>
      <w:r>
        <w:rPr>
          <w:rFonts w:ascii="Arial" w:hAnsi="Arial" w:cs="Arial"/>
          <w:sz w:val="23"/>
          <w:szCs w:val="23"/>
        </w:rPr>
        <w:t xml:space="preserve">o caput do art. 310, </w:t>
      </w:r>
      <w:r w:rsidRPr="00EA5023">
        <w:rPr>
          <w:rFonts w:ascii="Arial" w:hAnsi="Arial" w:cs="Arial"/>
          <w:sz w:val="23"/>
          <w:szCs w:val="23"/>
        </w:rPr>
        <w:t>§3°</w:t>
      </w:r>
      <w:r>
        <w:rPr>
          <w:rFonts w:ascii="Arial" w:hAnsi="Arial" w:cs="Arial"/>
          <w:sz w:val="23"/>
          <w:szCs w:val="23"/>
        </w:rPr>
        <w:t xml:space="preserve"> </w:t>
      </w:r>
      <w:r w:rsidRPr="00EA5023">
        <w:rPr>
          <w:rFonts w:ascii="Arial" w:hAnsi="Arial" w:cs="Arial"/>
          <w:sz w:val="23"/>
          <w:szCs w:val="23"/>
        </w:rPr>
        <w:t>inclui os §§ 4° e 5° ao</w:t>
      </w:r>
      <w:r>
        <w:rPr>
          <w:rFonts w:ascii="Arial" w:hAnsi="Arial" w:cs="Arial"/>
          <w:sz w:val="23"/>
          <w:szCs w:val="23"/>
        </w:rPr>
        <w:t xml:space="preserve"> referido</w:t>
      </w:r>
      <w:r w:rsidRPr="00EA5023">
        <w:rPr>
          <w:rFonts w:ascii="Arial" w:hAnsi="Arial" w:cs="Arial"/>
          <w:sz w:val="23"/>
          <w:szCs w:val="23"/>
        </w:rPr>
        <w:t xml:space="preserve"> art. 310</w:t>
      </w:r>
      <w:r w:rsidRPr="00EA5023">
        <w:rPr>
          <w:rFonts w:ascii="Arial" w:hAnsi="Arial" w:cs="Arial"/>
          <w:b/>
          <w:sz w:val="23"/>
          <w:szCs w:val="23"/>
        </w:rPr>
        <w:t xml:space="preserve"> </w:t>
      </w:r>
      <w:r w:rsidRPr="00EA5023">
        <w:rPr>
          <w:rFonts w:ascii="Arial" w:hAnsi="Arial" w:cs="Arial"/>
          <w:sz w:val="23"/>
          <w:szCs w:val="23"/>
        </w:rPr>
        <w:t>da Lei Complementar Nº 67/2014 – Código Tributário Municipal, que passam a vigorar da seguinte forma:</w:t>
      </w:r>
    </w:p>
    <w:p w:rsidR="005E5AD1" w:rsidRPr="00C70174" w:rsidRDefault="005E5AD1" w:rsidP="005E5AD1">
      <w:pPr>
        <w:shd w:val="clear" w:color="auto" w:fill="FFFFFF"/>
        <w:spacing w:after="120"/>
        <w:ind w:left="1134"/>
        <w:jc w:val="both"/>
        <w:rPr>
          <w:rFonts w:ascii="Arial" w:hAnsi="Arial" w:cs="Arial"/>
          <w:color w:val="212529"/>
          <w:sz w:val="22"/>
          <w:szCs w:val="22"/>
        </w:rPr>
      </w:pPr>
      <w:bookmarkStart w:id="1" w:name="9471"/>
      <w:r w:rsidRPr="00C70174">
        <w:rPr>
          <w:rFonts w:ascii="Arial" w:hAnsi="Arial" w:cs="Arial"/>
          <w:b/>
          <w:color w:val="000000"/>
          <w:sz w:val="22"/>
          <w:szCs w:val="22"/>
        </w:rPr>
        <w:t>Art. 310</w:t>
      </w:r>
      <w:r w:rsidRPr="00C70174">
        <w:rPr>
          <w:rFonts w:ascii="Arial" w:hAnsi="Arial" w:cs="Arial"/>
          <w:color w:val="000000"/>
          <w:sz w:val="22"/>
          <w:szCs w:val="22"/>
        </w:rPr>
        <w:t>.</w:t>
      </w:r>
      <w:bookmarkEnd w:id="1"/>
      <w:r w:rsidRPr="00C70174">
        <w:rPr>
          <w:rFonts w:ascii="Arial" w:hAnsi="Arial" w:cs="Arial"/>
          <w:color w:val="212529"/>
          <w:sz w:val="22"/>
          <w:szCs w:val="22"/>
        </w:rPr>
        <w:t> </w:t>
      </w:r>
      <w:r w:rsidRPr="00C70174">
        <w:rPr>
          <w:rFonts w:ascii="Arial" w:hAnsi="Arial" w:cs="Arial"/>
          <w:color w:val="212529"/>
          <w:sz w:val="22"/>
          <w:szCs w:val="22"/>
          <w:shd w:val="clear" w:color="auto" w:fill="FFFFFF"/>
        </w:rPr>
        <w:t>Poderá ser concedido desconto para pagamento a vista ou parcelado, além dos benefícios previstos nos parágrafos deste artigo, a serem definidos em ato que regulamente o lançamento do IPTU, desde que inexistam débitos vencidos de exercícios anteriores relativos ao imóvel beneficiado</w:t>
      </w:r>
      <w:r w:rsidRPr="00C70174">
        <w:rPr>
          <w:rFonts w:ascii="Arial" w:hAnsi="Arial" w:cs="Arial"/>
          <w:color w:val="212529"/>
          <w:sz w:val="22"/>
          <w:szCs w:val="22"/>
        </w:rPr>
        <w:t> (...)</w:t>
      </w:r>
    </w:p>
    <w:p w:rsidR="005E5AD1" w:rsidRPr="00C70174" w:rsidRDefault="005E5AD1" w:rsidP="005E5AD1">
      <w:pPr>
        <w:shd w:val="clear" w:color="auto" w:fill="FFFFFF"/>
        <w:spacing w:after="120"/>
        <w:ind w:left="1134"/>
        <w:jc w:val="both"/>
        <w:rPr>
          <w:rFonts w:ascii="Arial" w:hAnsi="Arial" w:cs="Arial"/>
          <w:color w:val="212529"/>
          <w:sz w:val="22"/>
          <w:szCs w:val="22"/>
        </w:rPr>
      </w:pPr>
      <w:r w:rsidRPr="00C70174">
        <w:rPr>
          <w:rFonts w:ascii="Arial" w:hAnsi="Arial" w:cs="Arial"/>
          <w:color w:val="212529"/>
          <w:sz w:val="22"/>
          <w:szCs w:val="22"/>
        </w:rPr>
        <w:t>(....)</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§3°.</w:t>
      </w:r>
      <w:r w:rsidRPr="00C70174">
        <w:rPr>
          <w:rFonts w:ascii="Arial" w:hAnsi="Arial" w:cs="Arial"/>
          <w:sz w:val="22"/>
          <w:szCs w:val="22"/>
        </w:rPr>
        <w:t xml:space="preserve"> Poderá ainda ser concedido desconto aos imóveis residenciais e não residenciais em 2% a cada uma das seguintes medidas atendidas pelo contribuinte:</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I –</w:t>
      </w:r>
      <w:r w:rsidRPr="00C70174">
        <w:rPr>
          <w:rFonts w:ascii="Arial" w:hAnsi="Arial" w:cs="Arial"/>
          <w:sz w:val="22"/>
          <w:szCs w:val="22"/>
        </w:rPr>
        <w:t xml:space="preserve"> Sistema de captação de água da chuva;</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II –</w:t>
      </w:r>
      <w:r w:rsidRPr="00C70174">
        <w:rPr>
          <w:rFonts w:ascii="Arial" w:hAnsi="Arial" w:cs="Arial"/>
          <w:sz w:val="22"/>
          <w:szCs w:val="22"/>
        </w:rPr>
        <w:t xml:space="preserve"> Sistema de reuso de água;</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 xml:space="preserve">III </w:t>
      </w:r>
      <w:r w:rsidRPr="00C70174">
        <w:rPr>
          <w:rFonts w:ascii="Arial" w:hAnsi="Arial" w:cs="Arial"/>
          <w:sz w:val="22"/>
          <w:szCs w:val="22"/>
        </w:rPr>
        <w:t>– Sistema de aquecimento hidráulico solar;</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IV</w:t>
      </w:r>
      <w:r w:rsidRPr="00C70174">
        <w:rPr>
          <w:rFonts w:ascii="Arial" w:hAnsi="Arial" w:cs="Arial"/>
          <w:sz w:val="22"/>
          <w:szCs w:val="22"/>
        </w:rPr>
        <w:t xml:space="preserve"> – Construção com materiais sustentáveis;</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 xml:space="preserve">V </w:t>
      </w:r>
      <w:r w:rsidRPr="00C70174">
        <w:rPr>
          <w:rFonts w:ascii="Arial" w:hAnsi="Arial" w:cs="Arial"/>
          <w:sz w:val="22"/>
          <w:szCs w:val="22"/>
        </w:rPr>
        <w:t>– Construção de calçadas ecológicas;</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VI</w:t>
      </w:r>
      <w:r w:rsidRPr="00C70174">
        <w:rPr>
          <w:rFonts w:ascii="Arial" w:hAnsi="Arial" w:cs="Arial"/>
          <w:sz w:val="22"/>
          <w:szCs w:val="22"/>
        </w:rPr>
        <w:t xml:space="preserve"> – Manutenção de área permeável não degradável, com cultivo de</w:t>
      </w:r>
    </w:p>
    <w:p w:rsidR="005E5AD1" w:rsidRPr="00C70174" w:rsidRDefault="005E5AD1" w:rsidP="005E5AD1">
      <w:pPr>
        <w:autoSpaceDE w:val="0"/>
        <w:autoSpaceDN w:val="0"/>
        <w:adjustRightInd w:val="0"/>
        <w:spacing w:after="120"/>
        <w:ind w:left="1134"/>
        <w:jc w:val="both"/>
        <w:rPr>
          <w:rFonts w:ascii="Arial" w:hAnsi="Arial" w:cs="Arial"/>
          <w:sz w:val="22"/>
          <w:szCs w:val="22"/>
        </w:rPr>
      </w:pPr>
      <w:proofErr w:type="gramStart"/>
      <w:r w:rsidRPr="00C70174">
        <w:rPr>
          <w:rFonts w:ascii="Arial" w:hAnsi="Arial" w:cs="Arial"/>
          <w:sz w:val="22"/>
          <w:szCs w:val="22"/>
        </w:rPr>
        <w:t>espécies</w:t>
      </w:r>
      <w:proofErr w:type="gramEnd"/>
      <w:r w:rsidRPr="00C70174">
        <w:rPr>
          <w:rFonts w:ascii="Arial" w:hAnsi="Arial" w:cs="Arial"/>
          <w:sz w:val="22"/>
          <w:szCs w:val="22"/>
        </w:rPr>
        <w:t xml:space="preserve"> arbóreas nativas e áreas com uma ou mais árvores em frente ao</w:t>
      </w:r>
    </w:p>
    <w:p w:rsidR="005E5AD1" w:rsidRPr="00C70174" w:rsidRDefault="005E5AD1" w:rsidP="005E5AD1">
      <w:pPr>
        <w:autoSpaceDE w:val="0"/>
        <w:autoSpaceDN w:val="0"/>
        <w:adjustRightInd w:val="0"/>
        <w:spacing w:after="120"/>
        <w:ind w:left="1134"/>
        <w:jc w:val="both"/>
        <w:rPr>
          <w:rFonts w:ascii="Arial" w:hAnsi="Arial" w:cs="Arial"/>
          <w:sz w:val="22"/>
          <w:szCs w:val="22"/>
        </w:rPr>
      </w:pPr>
      <w:proofErr w:type="gramStart"/>
      <w:r w:rsidRPr="00C70174">
        <w:rPr>
          <w:rFonts w:ascii="Arial" w:hAnsi="Arial" w:cs="Arial"/>
          <w:sz w:val="22"/>
          <w:szCs w:val="22"/>
        </w:rPr>
        <w:t>imóvel</w:t>
      </w:r>
      <w:proofErr w:type="gramEnd"/>
      <w:r w:rsidRPr="00C70174">
        <w:rPr>
          <w:rFonts w:ascii="Arial" w:hAnsi="Arial" w:cs="Arial"/>
          <w:sz w:val="22"/>
          <w:szCs w:val="22"/>
        </w:rPr>
        <w:t>, e áreas com cobertura vegetal;</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 xml:space="preserve">VII </w:t>
      </w:r>
      <w:r w:rsidRPr="00C70174">
        <w:rPr>
          <w:rFonts w:ascii="Arial" w:hAnsi="Arial" w:cs="Arial"/>
          <w:sz w:val="22"/>
          <w:szCs w:val="22"/>
        </w:rPr>
        <w:t xml:space="preserve">– Entrega de materiais inservíveis e de construção civil nos </w:t>
      </w:r>
      <w:proofErr w:type="spellStart"/>
      <w:r w:rsidRPr="00C70174">
        <w:rPr>
          <w:rFonts w:ascii="Arial" w:hAnsi="Arial" w:cs="Arial"/>
          <w:sz w:val="22"/>
          <w:szCs w:val="22"/>
        </w:rPr>
        <w:t>ecopontos</w:t>
      </w:r>
      <w:proofErr w:type="spellEnd"/>
    </w:p>
    <w:p w:rsidR="005E5AD1" w:rsidRPr="00C70174" w:rsidRDefault="005E5AD1" w:rsidP="005E5AD1">
      <w:pPr>
        <w:autoSpaceDE w:val="0"/>
        <w:autoSpaceDN w:val="0"/>
        <w:adjustRightInd w:val="0"/>
        <w:spacing w:after="120"/>
        <w:ind w:left="1134"/>
        <w:jc w:val="both"/>
        <w:rPr>
          <w:rFonts w:ascii="Arial" w:hAnsi="Arial" w:cs="Arial"/>
          <w:sz w:val="22"/>
          <w:szCs w:val="22"/>
        </w:rPr>
      </w:pPr>
      <w:proofErr w:type="gramStart"/>
      <w:r w:rsidRPr="00C70174">
        <w:rPr>
          <w:rFonts w:ascii="Arial" w:hAnsi="Arial" w:cs="Arial"/>
          <w:sz w:val="22"/>
          <w:szCs w:val="22"/>
        </w:rPr>
        <w:t>existentes</w:t>
      </w:r>
      <w:proofErr w:type="gramEnd"/>
      <w:r w:rsidRPr="00C70174">
        <w:rPr>
          <w:rFonts w:ascii="Arial" w:hAnsi="Arial" w:cs="Arial"/>
          <w:sz w:val="22"/>
          <w:szCs w:val="22"/>
        </w:rPr>
        <w:t xml:space="preserve"> na cidade (cadastramento de usuários dos equipamentos);</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 xml:space="preserve">VIII </w:t>
      </w:r>
      <w:r w:rsidRPr="00C70174">
        <w:rPr>
          <w:rFonts w:ascii="Arial" w:hAnsi="Arial" w:cs="Arial"/>
          <w:sz w:val="22"/>
          <w:szCs w:val="22"/>
        </w:rPr>
        <w:t>– Separação dos resíduos recicláveis e sua destinação correta para a</w:t>
      </w:r>
    </w:p>
    <w:p w:rsidR="005E5AD1" w:rsidRPr="00C70174" w:rsidRDefault="005E5AD1" w:rsidP="005E5AD1">
      <w:pPr>
        <w:autoSpaceDE w:val="0"/>
        <w:autoSpaceDN w:val="0"/>
        <w:adjustRightInd w:val="0"/>
        <w:spacing w:after="120"/>
        <w:ind w:left="1134"/>
        <w:jc w:val="both"/>
        <w:rPr>
          <w:rFonts w:ascii="Arial" w:hAnsi="Arial" w:cs="Arial"/>
          <w:sz w:val="22"/>
          <w:szCs w:val="22"/>
        </w:rPr>
      </w:pPr>
      <w:proofErr w:type="gramStart"/>
      <w:r w:rsidRPr="00C70174">
        <w:rPr>
          <w:rFonts w:ascii="Arial" w:hAnsi="Arial" w:cs="Arial"/>
          <w:sz w:val="22"/>
          <w:szCs w:val="22"/>
        </w:rPr>
        <w:t>reciclagem</w:t>
      </w:r>
      <w:proofErr w:type="gramEnd"/>
      <w:r w:rsidRPr="00C70174">
        <w:rPr>
          <w:rFonts w:ascii="Arial" w:hAnsi="Arial" w:cs="Arial"/>
          <w:sz w:val="22"/>
          <w:szCs w:val="22"/>
        </w:rPr>
        <w:t xml:space="preserve"> e triagem na cooperativa de catadores (neste caso, exclusivo</w:t>
      </w:r>
    </w:p>
    <w:p w:rsidR="005E5AD1" w:rsidRPr="00C70174" w:rsidRDefault="005E5AD1" w:rsidP="005E5AD1">
      <w:pPr>
        <w:autoSpaceDE w:val="0"/>
        <w:autoSpaceDN w:val="0"/>
        <w:adjustRightInd w:val="0"/>
        <w:spacing w:after="120"/>
        <w:ind w:left="1134"/>
        <w:jc w:val="both"/>
        <w:rPr>
          <w:rFonts w:ascii="Arial" w:hAnsi="Arial" w:cs="Arial"/>
          <w:sz w:val="22"/>
          <w:szCs w:val="22"/>
        </w:rPr>
      </w:pPr>
      <w:proofErr w:type="gramStart"/>
      <w:r w:rsidRPr="00C70174">
        <w:rPr>
          <w:rFonts w:ascii="Arial" w:hAnsi="Arial" w:cs="Arial"/>
          <w:sz w:val="22"/>
          <w:szCs w:val="22"/>
        </w:rPr>
        <w:t>para</w:t>
      </w:r>
      <w:proofErr w:type="gramEnd"/>
      <w:r w:rsidRPr="00C70174">
        <w:rPr>
          <w:rFonts w:ascii="Arial" w:hAnsi="Arial" w:cs="Arial"/>
          <w:sz w:val="22"/>
          <w:szCs w:val="22"/>
        </w:rPr>
        <w:t xml:space="preserve"> os condomínios que se cadastrarem no programa);</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IX</w:t>
      </w:r>
      <w:r w:rsidRPr="00C70174">
        <w:rPr>
          <w:rFonts w:ascii="Arial" w:hAnsi="Arial" w:cs="Arial"/>
          <w:sz w:val="22"/>
          <w:szCs w:val="22"/>
        </w:rPr>
        <w:t xml:space="preserve"> – Instalação de telhados verdes em todos os telhados disponíveis no</w:t>
      </w:r>
    </w:p>
    <w:p w:rsidR="005E5AD1" w:rsidRPr="00C70174" w:rsidRDefault="005E5AD1" w:rsidP="005E5AD1">
      <w:pPr>
        <w:autoSpaceDE w:val="0"/>
        <w:autoSpaceDN w:val="0"/>
        <w:adjustRightInd w:val="0"/>
        <w:spacing w:after="120"/>
        <w:ind w:left="1134"/>
        <w:jc w:val="both"/>
        <w:rPr>
          <w:rFonts w:ascii="Arial" w:hAnsi="Arial" w:cs="Arial"/>
          <w:sz w:val="22"/>
          <w:szCs w:val="22"/>
        </w:rPr>
      </w:pPr>
      <w:proofErr w:type="gramStart"/>
      <w:r w:rsidRPr="00C70174">
        <w:rPr>
          <w:rFonts w:ascii="Arial" w:hAnsi="Arial" w:cs="Arial"/>
          <w:sz w:val="22"/>
          <w:szCs w:val="22"/>
        </w:rPr>
        <w:t>imóvel</w:t>
      </w:r>
      <w:proofErr w:type="gramEnd"/>
      <w:r w:rsidRPr="00C70174">
        <w:rPr>
          <w:rFonts w:ascii="Arial" w:hAnsi="Arial" w:cs="Arial"/>
          <w:sz w:val="22"/>
          <w:szCs w:val="22"/>
        </w:rPr>
        <w:t xml:space="preserve"> para este tipo de cobertura;</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 xml:space="preserve">X </w:t>
      </w:r>
      <w:r w:rsidRPr="00C70174">
        <w:rPr>
          <w:rFonts w:ascii="Arial" w:hAnsi="Arial" w:cs="Arial"/>
          <w:sz w:val="22"/>
          <w:szCs w:val="22"/>
        </w:rPr>
        <w:t>– Imóveis que preservarem as suas fachadas (desde que não sejam</w:t>
      </w:r>
    </w:p>
    <w:p w:rsidR="005E5AD1" w:rsidRPr="00C70174" w:rsidRDefault="005E5AD1" w:rsidP="005E5AD1">
      <w:pPr>
        <w:autoSpaceDE w:val="0"/>
        <w:autoSpaceDN w:val="0"/>
        <w:adjustRightInd w:val="0"/>
        <w:spacing w:after="120"/>
        <w:ind w:left="1134"/>
        <w:jc w:val="both"/>
        <w:rPr>
          <w:rFonts w:ascii="Arial" w:hAnsi="Arial" w:cs="Arial"/>
          <w:sz w:val="22"/>
          <w:szCs w:val="22"/>
        </w:rPr>
      </w:pPr>
      <w:proofErr w:type="gramStart"/>
      <w:r w:rsidRPr="00C70174">
        <w:rPr>
          <w:rFonts w:ascii="Arial" w:hAnsi="Arial" w:cs="Arial"/>
          <w:sz w:val="22"/>
          <w:szCs w:val="22"/>
        </w:rPr>
        <w:t>patrimônios</w:t>
      </w:r>
      <w:proofErr w:type="gramEnd"/>
      <w:r w:rsidRPr="00C70174">
        <w:rPr>
          <w:rFonts w:ascii="Arial" w:hAnsi="Arial" w:cs="Arial"/>
          <w:sz w:val="22"/>
          <w:szCs w:val="22"/>
        </w:rPr>
        <w:t xml:space="preserve"> históricos tombados) adequando o tamanho dos letreiros e as</w:t>
      </w:r>
    </w:p>
    <w:p w:rsidR="005E5AD1" w:rsidRPr="00C70174" w:rsidRDefault="005E5AD1" w:rsidP="005E5AD1">
      <w:pPr>
        <w:autoSpaceDE w:val="0"/>
        <w:autoSpaceDN w:val="0"/>
        <w:adjustRightInd w:val="0"/>
        <w:spacing w:after="120"/>
        <w:ind w:left="1134"/>
        <w:jc w:val="both"/>
        <w:rPr>
          <w:rFonts w:ascii="Arial" w:hAnsi="Arial" w:cs="Arial"/>
          <w:sz w:val="22"/>
          <w:szCs w:val="22"/>
        </w:rPr>
      </w:pPr>
      <w:proofErr w:type="gramStart"/>
      <w:r w:rsidRPr="00C70174">
        <w:rPr>
          <w:rFonts w:ascii="Arial" w:hAnsi="Arial" w:cs="Arial"/>
          <w:sz w:val="22"/>
          <w:szCs w:val="22"/>
        </w:rPr>
        <w:t>placas</w:t>
      </w:r>
      <w:proofErr w:type="gramEnd"/>
      <w:r w:rsidRPr="00C70174">
        <w:rPr>
          <w:rFonts w:ascii="Arial" w:hAnsi="Arial" w:cs="Arial"/>
          <w:sz w:val="22"/>
          <w:szCs w:val="22"/>
        </w:rPr>
        <w:t xml:space="preserve"> de identificação e realizarem a pintura, utilizando a arte do grafite</w:t>
      </w:r>
    </w:p>
    <w:p w:rsidR="005E5AD1" w:rsidRPr="00C70174" w:rsidRDefault="005E5AD1" w:rsidP="005E5AD1">
      <w:pPr>
        <w:autoSpaceDE w:val="0"/>
        <w:autoSpaceDN w:val="0"/>
        <w:adjustRightInd w:val="0"/>
        <w:spacing w:after="120"/>
        <w:ind w:left="1134"/>
        <w:jc w:val="both"/>
        <w:rPr>
          <w:rFonts w:ascii="Arial" w:hAnsi="Arial" w:cs="Arial"/>
          <w:sz w:val="22"/>
          <w:szCs w:val="22"/>
        </w:rPr>
      </w:pPr>
      <w:proofErr w:type="gramStart"/>
      <w:r w:rsidRPr="00C70174">
        <w:rPr>
          <w:rFonts w:ascii="Arial" w:hAnsi="Arial" w:cs="Arial"/>
          <w:sz w:val="22"/>
          <w:szCs w:val="22"/>
        </w:rPr>
        <w:t>como</w:t>
      </w:r>
      <w:proofErr w:type="gramEnd"/>
      <w:r w:rsidRPr="00C70174">
        <w:rPr>
          <w:rFonts w:ascii="Arial" w:hAnsi="Arial" w:cs="Arial"/>
          <w:sz w:val="22"/>
          <w:szCs w:val="22"/>
        </w:rPr>
        <w:t xml:space="preserve"> incentivo à cultura; e</w:t>
      </w:r>
    </w:p>
    <w:p w:rsidR="005E5AD1" w:rsidRPr="00C70174" w:rsidRDefault="005E5AD1" w:rsidP="005E5AD1">
      <w:pPr>
        <w:autoSpaceDE w:val="0"/>
        <w:autoSpaceDN w:val="0"/>
        <w:adjustRightInd w:val="0"/>
        <w:spacing w:after="120"/>
        <w:ind w:left="1134"/>
        <w:jc w:val="both"/>
        <w:rPr>
          <w:rFonts w:ascii="Arial" w:hAnsi="Arial" w:cs="Arial"/>
          <w:sz w:val="22"/>
          <w:szCs w:val="22"/>
        </w:rPr>
      </w:pPr>
      <w:r>
        <w:rPr>
          <w:rFonts w:ascii="Arial" w:hAnsi="Arial" w:cs="Arial"/>
          <w:b/>
          <w:sz w:val="22"/>
          <w:szCs w:val="22"/>
        </w:rPr>
        <w:t>XI</w:t>
      </w:r>
      <w:r w:rsidRPr="00C70174">
        <w:rPr>
          <w:rFonts w:ascii="Arial" w:hAnsi="Arial" w:cs="Arial"/>
          <w:b/>
          <w:sz w:val="22"/>
          <w:szCs w:val="22"/>
        </w:rPr>
        <w:t xml:space="preserve"> </w:t>
      </w:r>
      <w:r w:rsidRPr="00C70174">
        <w:rPr>
          <w:rFonts w:ascii="Arial" w:hAnsi="Arial" w:cs="Arial"/>
          <w:sz w:val="22"/>
          <w:szCs w:val="22"/>
        </w:rPr>
        <w:t>– Imóveis com instalação de Sistema de Energia Solar.</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§4°.</w:t>
      </w:r>
      <w:r w:rsidRPr="00C70174">
        <w:rPr>
          <w:rFonts w:ascii="Arial" w:hAnsi="Arial" w:cs="Arial"/>
          <w:sz w:val="22"/>
          <w:szCs w:val="22"/>
        </w:rPr>
        <w:t xml:space="preserve"> Os benefícios de que tratam os parágrafos deste artigo serão concedidos proporcionalmente de acordo com o cumprimento de cada item, podendo ser cumulativos até o limite de 40% para pagamento parcelado e até 50% pagamento a vista.</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bCs/>
          <w:sz w:val="22"/>
          <w:szCs w:val="22"/>
        </w:rPr>
        <w:t xml:space="preserve">§5°. </w:t>
      </w:r>
      <w:r w:rsidRPr="00C70174">
        <w:rPr>
          <w:rFonts w:ascii="Arial" w:hAnsi="Arial" w:cs="Arial"/>
          <w:sz w:val="22"/>
          <w:szCs w:val="22"/>
        </w:rPr>
        <w:t>Os interessados em obter o benefício tributário previsto no §3° devem protocolar o seu pedido e a sua justificativa no órgão competente do Executivo, contendo a medida aplicada em sua edificação ou terreno, devidamente comprovada.</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bCs/>
          <w:sz w:val="22"/>
          <w:szCs w:val="22"/>
        </w:rPr>
        <w:t xml:space="preserve">I -  </w:t>
      </w:r>
      <w:r w:rsidRPr="00C70174">
        <w:rPr>
          <w:rFonts w:ascii="Arial" w:hAnsi="Arial" w:cs="Arial"/>
          <w:sz w:val="22"/>
          <w:szCs w:val="22"/>
        </w:rPr>
        <w:t>O incentivo fiscal previsto no §4° apenas será concedido aos contribuintes</w:t>
      </w:r>
    </w:p>
    <w:p w:rsidR="005E5AD1" w:rsidRPr="00C70174" w:rsidRDefault="005E5AD1" w:rsidP="005E5AD1">
      <w:pPr>
        <w:autoSpaceDE w:val="0"/>
        <w:autoSpaceDN w:val="0"/>
        <w:adjustRightInd w:val="0"/>
        <w:spacing w:after="120"/>
        <w:ind w:left="1134"/>
        <w:jc w:val="both"/>
        <w:rPr>
          <w:rFonts w:ascii="Arial" w:hAnsi="Arial" w:cs="Arial"/>
          <w:sz w:val="22"/>
          <w:szCs w:val="22"/>
        </w:rPr>
      </w:pPr>
      <w:proofErr w:type="gramStart"/>
      <w:r w:rsidRPr="00C70174">
        <w:rPr>
          <w:rFonts w:ascii="Arial" w:hAnsi="Arial" w:cs="Arial"/>
          <w:sz w:val="22"/>
          <w:szCs w:val="22"/>
        </w:rPr>
        <w:t>quites</w:t>
      </w:r>
      <w:proofErr w:type="gramEnd"/>
      <w:r w:rsidRPr="00C70174">
        <w:rPr>
          <w:rFonts w:ascii="Arial" w:hAnsi="Arial" w:cs="Arial"/>
          <w:sz w:val="22"/>
          <w:szCs w:val="22"/>
        </w:rPr>
        <w:t xml:space="preserve"> com suas obrigações tributárias para com o município de Tapurah.</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II</w:t>
      </w:r>
      <w:r w:rsidRPr="00C70174">
        <w:rPr>
          <w:rFonts w:ascii="Arial" w:hAnsi="Arial" w:cs="Arial"/>
          <w:b/>
          <w:bCs/>
          <w:sz w:val="22"/>
          <w:szCs w:val="22"/>
        </w:rPr>
        <w:t xml:space="preserve">. </w:t>
      </w:r>
      <w:r w:rsidRPr="00C70174">
        <w:rPr>
          <w:rFonts w:ascii="Arial" w:hAnsi="Arial" w:cs="Arial"/>
          <w:sz w:val="22"/>
          <w:szCs w:val="22"/>
        </w:rPr>
        <w:t>O benefício será revogado quando o proprietário:</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a)</w:t>
      </w:r>
      <w:r w:rsidRPr="00C70174">
        <w:rPr>
          <w:rFonts w:ascii="Arial" w:hAnsi="Arial" w:cs="Arial"/>
          <w:sz w:val="22"/>
          <w:szCs w:val="22"/>
        </w:rPr>
        <w:t xml:space="preserve"> Inutilizar a medida que levou à concessão do desconto;</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b)</w:t>
      </w:r>
      <w:r w:rsidRPr="00C70174">
        <w:rPr>
          <w:rFonts w:ascii="Arial" w:hAnsi="Arial" w:cs="Arial"/>
          <w:sz w:val="22"/>
          <w:szCs w:val="22"/>
        </w:rPr>
        <w:t xml:space="preserve"> Deixar de pagar uma das parcelas em caso de IPTU parcelado;</w:t>
      </w:r>
    </w:p>
    <w:p w:rsidR="005E5AD1" w:rsidRPr="00C70174"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sz w:val="22"/>
          <w:szCs w:val="22"/>
        </w:rPr>
        <w:t>c)</w:t>
      </w:r>
      <w:r w:rsidRPr="00C70174">
        <w:rPr>
          <w:rFonts w:ascii="Arial" w:hAnsi="Arial" w:cs="Arial"/>
          <w:sz w:val="22"/>
          <w:szCs w:val="22"/>
        </w:rPr>
        <w:t xml:space="preserve"> Não fornecer as informações solicitadas pelos órgãos competentes.</w:t>
      </w:r>
    </w:p>
    <w:p w:rsidR="005E5AD1" w:rsidRDefault="005E5AD1" w:rsidP="005E5AD1">
      <w:pPr>
        <w:autoSpaceDE w:val="0"/>
        <w:autoSpaceDN w:val="0"/>
        <w:adjustRightInd w:val="0"/>
        <w:spacing w:after="120"/>
        <w:ind w:left="1134"/>
        <w:jc w:val="both"/>
        <w:rPr>
          <w:rFonts w:ascii="Arial" w:hAnsi="Arial" w:cs="Arial"/>
          <w:sz w:val="22"/>
          <w:szCs w:val="22"/>
        </w:rPr>
      </w:pPr>
      <w:r w:rsidRPr="00C70174">
        <w:rPr>
          <w:rFonts w:ascii="Arial" w:hAnsi="Arial" w:cs="Arial"/>
          <w:b/>
          <w:bCs/>
          <w:sz w:val="22"/>
          <w:szCs w:val="22"/>
        </w:rPr>
        <w:t xml:space="preserve">III - </w:t>
      </w:r>
      <w:r w:rsidRPr="00C70174">
        <w:rPr>
          <w:rFonts w:ascii="Arial" w:hAnsi="Arial" w:cs="Arial"/>
          <w:sz w:val="22"/>
          <w:szCs w:val="22"/>
        </w:rPr>
        <w:t>O contribuinte que obtiver o desconto referido no §4° deste artigo receberá selo alusivo ao Programa IPTU Verde, como colaborador na preservação do meio ambiente.</w:t>
      </w:r>
    </w:p>
    <w:p w:rsidR="005E5AD1" w:rsidRDefault="005E5AD1" w:rsidP="005E5AD1">
      <w:pPr>
        <w:autoSpaceDE w:val="0"/>
        <w:autoSpaceDN w:val="0"/>
        <w:adjustRightInd w:val="0"/>
        <w:spacing w:after="120"/>
        <w:ind w:left="1134"/>
        <w:jc w:val="both"/>
        <w:rPr>
          <w:rFonts w:ascii="Arial" w:hAnsi="Arial" w:cs="Arial"/>
          <w:sz w:val="22"/>
          <w:szCs w:val="22"/>
        </w:rPr>
      </w:pPr>
    </w:p>
    <w:p w:rsidR="005E5AD1" w:rsidRPr="001D6174" w:rsidRDefault="005E5AD1" w:rsidP="005E5AD1">
      <w:pPr>
        <w:spacing w:before="240" w:after="240"/>
        <w:jc w:val="both"/>
        <w:rPr>
          <w:rFonts w:ascii="Arial" w:hAnsi="Arial" w:cs="Arial"/>
          <w:sz w:val="24"/>
          <w:szCs w:val="24"/>
        </w:rPr>
      </w:pPr>
      <w:r>
        <w:rPr>
          <w:rFonts w:ascii="Arial" w:hAnsi="Arial" w:cs="Arial"/>
          <w:b/>
          <w:sz w:val="24"/>
          <w:szCs w:val="24"/>
        </w:rPr>
        <w:t>Art. 2</w:t>
      </w:r>
      <w:r w:rsidRPr="00381A45">
        <w:rPr>
          <w:rFonts w:ascii="Arial" w:hAnsi="Arial" w:cs="Arial"/>
          <w:b/>
          <w:sz w:val="24"/>
          <w:szCs w:val="24"/>
        </w:rPr>
        <w:t>º</w:t>
      </w:r>
      <w:r>
        <w:rPr>
          <w:rFonts w:ascii="Arial" w:hAnsi="Arial" w:cs="Arial"/>
          <w:sz w:val="24"/>
          <w:szCs w:val="24"/>
        </w:rPr>
        <w:t xml:space="preserve"> </w:t>
      </w:r>
      <w:r w:rsidRPr="001D6174">
        <w:rPr>
          <w:rFonts w:ascii="Arial" w:hAnsi="Arial" w:cs="Arial"/>
          <w:sz w:val="24"/>
          <w:szCs w:val="24"/>
        </w:rPr>
        <w:t>Esta Lei entra em vigor na data de sua publicação.</w:t>
      </w:r>
    </w:p>
    <w:p w:rsidR="005E5AD1" w:rsidRPr="001D6174" w:rsidRDefault="005E5AD1" w:rsidP="005E5AD1">
      <w:pPr>
        <w:spacing w:before="240" w:after="240"/>
        <w:jc w:val="both"/>
        <w:rPr>
          <w:rFonts w:ascii="Arial" w:hAnsi="Arial" w:cs="Arial"/>
          <w:sz w:val="24"/>
          <w:szCs w:val="24"/>
        </w:rPr>
      </w:pPr>
      <w:r>
        <w:rPr>
          <w:rFonts w:ascii="Arial" w:hAnsi="Arial" w:cs="Arial"/>
          <w:b/>
          <w:sz w:val="24"/>
          <w:szCs w:val="24"/>
        </w:rPr>
        <w:t>Art. 3º</w:t>
      </w:r>
      <w:r w:rsidRPr="001D6174">
        <w:rPr>
          <w:rFonts w:ascii="Arial" w:hAnsi="Arial" w:cs="Arial"/>
          <w:sz w:val="24"/>
          <w:szCs w:val="24"/>
        </w:rPr>
        <w:t xml:space="preserve"> Revogam</w:t>
      </w:r>
      <w:r>
        <w:rPr>
          <w:rFonts w:ascii="Arial" w:hAnsi="Arial" w:cs="Arial"/>
          <w:sz w:val="24"/>
          <w:szCs w:val="24"/>
        </w:rPr>
        <w:t>-se as disposições em contrário.</w:t>
      </w:r>
      <w:r w:rsidRPr="001D6174">
        <w:rPr>
          <w:rFonts w:ascii="Arial" w:hAnsi="Arial" w:cs="Arial"/>
          <w:sz w:val="24"/>
          <w:szCs w:val="24"/>
        </w:rPr>
        <w:t xml:space="preserve"> </w:t>
      </w:r>
    </w:p>
    <w:p w:rsidR="005E5AD1" w:rsidRPr="001D6174" w:rsidRDefault="005E5AD1" w:rsidP="005E5AD1">
      <w:pPr>
        <w:spacing w:before="240" w:after="240"/>
        <w:jc w:val="both"/>
        <w:rPr>
          <w:rFonts w:ascii="Arial" w:hAnsi="Arial" w:cs="Arial"/>
          <w:sz w:val="24"/>
          <w:szCs w:val="24"/>
        </w:rPr>
      </w:pPr>
      <w:r w:rsidRPr="001D6174">
        <w:rPr>
          <w:rFonts w:ascii="Arial" w:hAnsi="Arial" w:cs="Arial"/>
          <w:sz w:val="24"/>
          <w:szCs w:val="24"/>
        </w:rPr>
        <w:t xml:space="preserve">Gabinete do Prefeito Municipal de Tapurah, Estado de Mato Grosso, </w:t>
      </w:r>
      <w:r>
        <w:rPr>
          <w:rFonts w:ascii="Arial" w:hAnsi="Arial" w:cs="Arial"/>
          <w:sz w:val="24"/>
          <w:szCs w:val="24"/>
        </w:rPr>
        <w:t xml:space="preserve">____ de ________ </w:t>
      </w:r>
      <w:proofErr w:type="spellStart"/>
      <w:r>
        <w:rPr>
          <w:rFonts w:ascii="Arial" w:hAnsi="Arial" w:cs="Arial"/>
          <w:sz w:val="24"/>
          <w:szCs w:val="24"/>
        </w:rPr>
        <w:t>de</w:t>
      </w:r>
      <w:proofErr w:type="spellEnd"/>
      <w:r>
        <w:rPr>
          <w:rFonts w:ascii="Arial" w:hAnsi="Arial" w:cs="Arial"/>
          <w:sz w:val="24"/>
          <w:szCs w:val="24"/>
        </w:rPr>
        <w:t xml:space="preserve"> 2023</w:t>
      </w:r>
      <w:r w:rsidRPr="001D6174">
        <w:rPr>
          <w:rFonts w:ascii="Arial" w:hAnsi="Arial" w:cs="Arial"/>
          <w:sz w:val="24"/>
          <w:szCs w:val="24"/>
        </w:rPr>
        <w:t>.</w:t>
      </w:r>
    </w:p>
    <w:p w:rsidR="00390078" w:rsidRDefault="00390078" w:rsidP="00F03953">
      <w:pPr>
        <w:rPr>
          <w:rFonts w:ascii="Arial" w:hAnsi="Arial" w:cs="Arial"/>
          <w:sz w:val="24"/>
          <w:szCs w:val="24"/>
        </w:rPr>
      </w:pPr>
    </w:p>
    <w:sectPr w:rsidR="00390078" w:rsidSect="001D5BE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F94" w:rsidRDefault="00EE3F94" w:rsidP="00920B5E">
      <w:r>
        <w:separator/>
      </w:r>
    </w:p>
  </w:endnote>
  <w:endnote w:type="continuationSeparator" w:id="0">
    <w:p w:rsidR="00EE3F94" w:rsidRDefault="00EE3F94" w:rsidP="0092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F94" w:rsidRDefault="00EE3F94" w:rsidP="00920B5E">
      <w:r>
        <w:separator/>
      </w:r>
    </w:p>
  </w:footnote>
  <w:footnote w:type="continuationSeparator" w:id="0">
    <w:p w:rsidR="00EE3F94" w:rsidRDefault="00EE3F94" w:rsidP="00920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60" w:rsidRPr="005B0A8D" w:rsidRDefault="00066F60" w:rsidP="00A63F97">
    <w:pPr>
      <w:pStyle w:val="Cabealho"/>
      <w:jc w:val="center"/>
      <w:rPr>
        <w:rFonts w:ascii="Arial Black" w:hAnsi="Arial Black"/>
        <w:b/>
        <w:sz w:val="29"/>
        <w:szCs w:val="29"/>
      </w:rPr>
    </w:pPr>
    <w:r w:rsidRPr="005B0A8D">
      <w:rPr>
        <w:rFonts w:ascii="Arial Black" w:hAnsi="Arial Black"/>
        <w:b/>
        <w:noProof/>
        <w:sz w:val="29"/>
        <w:szCs w:val="29"/>
      </w:rPr>
      <w:drawing>
        <wp:anchor distT="0" distB="0" distL="114300" distR="114300" simplePos="0" relativeHeight="251659264" behindDoc="1" locked="0" layoutInCell="1" allowOverlap="0" wp14:anchorId="19B08F9E" wp14:editId="25826A6E">
          <wp:simplePos x="0" y="0"/>
          <wp:positionH relativeFrom="column">
            <wp:posOffset>-586105</wp:posOffset>
          </wp:positionH>
          <wp:positionV relativeFrom="paragraph">
            <wp:posOffset>49530</wp:posOffset>
          </wp:positionV>
          <wp:extent cx="1094740" cy="871220"/>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94740" cy="871220"/>
                  </a:xfrm>
                  <a:prstGeom prst="rect">
                    <a:avLst/>
                  </a:prstGeom>
                  <a:noFill/>
                  <a:ln w="9525">
                    <a:noFill/>
                    <a:miter lim="800000"/>
                    <a:headEnd/>
                    <a:tailEnd/>
                  </a:ln>
                </pic:spPr>
              </pic:pic>
            </a:graphicData>
          </a:graphic>
        </wp:anchor>
      </w:drawing>
    </w:r>
    <w:r w:rsidRPr="005B0A8D">
      <w:rPr>
        <w:rFonts w:ascii="Arial Black" w:hAnsi="Arial Black"/>
        <w:b/>
        <w:sz w:val="29"/>
        <w:szCs w:val="29"/>
      </w:rPr>
      <w:t>CAMARA MUNICIPAL DE TAPURAH</w:t>
    </w:r>
  </w:p>
  <w:p w:rsidR="00066F60" w:rsidRPr="005B0A8D" w:rsidRDefault="00066F60" w:rsidP="00A63F97">
    <w:pPr>
      <w:pStyle w:val="Cabealho"/>
      <w:jc w:val="center"/>
      <w:rPr>
        <w:rFonts w:ascii="Arial Black" w:hAnsi="Arial Black"/>
        <w:b/>
        <w:sz w:val="29"/>
        <w:szCs w:val="29"/>
      </w:rPr>
    </w:pPr>
    <w:r w:rsidRPr="005B0A8D">
      <w:rPr>
        <w:rFonts w:ascii="Arial Black" w:hAnsi="Arial Black"/>
        <w:b/>
        <w:sz w:val="29"/>
        <w:szCs w:val="29"/>
      </w:rPr>
      <w:t>ESTADO DE MATO GROSSO</w:t>
    </w:r>
  </w:p>
  <w:p w:rsidR="00066F60" w:rsidRPr="005B0A8D" w:rsidRDefault="00066F60" w:rsidP="00A63F97">
    <w:pPr>
      <w:pStyle w:val="Cabealho"/>
      <w:jc w:val="center"/>
      <w:rPr>
        <w:rFonts w:ascii="Arial Black" w:hAnsi="Arial Black"/>
        <w:b/>
        <w:sz w:val="29"/>
        <w:szCs w:val="29"/>
      </w:rPr>
    </w:pPr>
    <w:r w:rsidRPr="005B0A8D">
      <w:rPr>
        <w:rFonts w:ascii="Arial Black" w:hAnsi="Arial Black"/>
        <w:b/>
        <w:sz w:val="29"/>
        <w:szCs w:val="29"/>
      </w:rPr>
      <w:t>CNPJ: 33.005.083.0001/60</w:t>
    </w:r>
  </w:p>
  <w:p w:rsidR="00066F60" w:rsidRPr="005B0A8D" w:rsidRDefault="00066F60" w:rsidP="00A63F97">
    <w:pPr>
      <w:pStyle w:val="Cabealho"/>
      <w:jc w:val="center"/>
      <w:rPr>
        <w:rFonts w:ascii="Arial" w:hAnsi="Arial" w:cs="Arial"/>
        <w:b/>
        <w:bCs/>
        <w:sz w:val="16"/>
        <w:szCs w:val="16"/>
      </w:rPr>
    </w:pPr>
    <w:r w:rsidRPr="005B0A8D">
      <w:rPr>
        <w:rFonts w:ascii="Arial" w:hAnsi="Arial" w:cs="Arial"/>
        <w:b/>
        <w:bCs/>
        <w:sz w:val="16"/>
        <w:szCs w:val="16"/>
      </w:rPr>
      <w:t>Avenida Paraná, 1.725 – CENTRO- CEP 78.573-000 – MUNICÍPIO DE TAPURAH – MT</w:t>
    </w:r>
  </w:p>
  <w:p w:rsidR="00066F60" w:rsidRPr="005B0A8D" w:rsidRDefault="00066F60" w:rsidP="00A63F97">
    <w:pPr>
      <w:pStyle w:val="Cabealho"/>
      <w:jc w:val="center"/>
      <w:rPr>
        <w:rFonts w:ascii="Arial" w:hAnsi="Arial" w:cs="Arial"/>
        <w:b/>
        <w:bCs/>
        <w:sz w:val="16"/>
        <w:szCs w:val="16"/>
      </w:rPr>
    </w:pPr>
    <w:r w:rsidRPr="005B0A8D">
      <w:rPr>
        <w:rFonts w:ascii="Arial" w:hAnsi="Arial" w:cs="Arial"/>
        <w:b/>
        <w:bCs/>
        <w:sz w:val="16"/>
        <w:szCs w:val="16"/>
      </w:rPr>
      <w:t>TEL: (066) 3547-1341</w:t>
    </w:r>
  </w:p>
  <w:p w:rsidR="00066F60" w:rsidRPr="00A63F97" w:rsidRDefault="00066F60" w:rsidP="00A63F9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5E"/>
    <w:rsid w:val="00001A3C"/>
    <w:rsid w:val="000026C6"/>
    <w:rsid w:val="000036DC"/>
    <w:rsid w:val="00007E76"/>
    <w:rsid w:val="00010F1C"/>
    <w:rsid w:val="00012C47"/>
    <w:rsid w:val="00013A63"/>
    <w:rsid w:val="000153D7"/>
    <w:rsid w:val="000157A4"/>
    <w:rsid w:val="00017FCA"/>
    <w:rsid w:val="00020472"/>
    <w:rsid w:val="0002079C"/>
    <w:rsid w:val="00022702"/>
    <w:rsid w:val="0002547A"/>
    <w:rsid w:val="000265FB"/>
    <w:rsid w:val="00030A54"/>
    <w:rsid w:val="00033FB7"/>
    <w:rsid w:val="000346CF"/>
    <w:rsid w:val="000366FA"/>
    <w:rsid w:val="00037F22"/>
    <w:rsid w:val="00040217"/>
    <w:rsid w:val="00043D5B"/>
    <w:rsid w:val="00043E50"/>
    <w:rsid w:val="000449FF"/>
    <w:rsid w:val="000451E8"/>
    <w:rsid w:val="000453C2"/>
    <w:rsid w:val="00045833"/>
    <w:rsid w:val="000477B5"/>
    <w:rsid w:val="00051860"/>
    <w:rsid w:val="00054121"/>
    <w:rsid w:val="00055C5F"/>
    <w:rsid w:val="00056212"/>
    <w:rsid w:val="0006137D"/>
    <w:rsid w:val="000634C8"/>
    <w:rsid w:val="00064037"/>
    <w:rsid w:val="00064290"/>
    <w:rsid w:val="0006500A"/>
    <w:rsid w:val="00066867"/>
    <w:rsid w:val="00066F60"/>
    <w:rsid w:val="000679DA"/>
    <w:rsid w:val="000706DC"/>
    <w:rsid w:val="00073AD1"/>
    <w:rsid w:val="00074144"/>
    <w:rsid w:val="0007454A"/>
    <w:rsid w:val="00074856"/>
    <w:rsid w:val="000779C0"/>
    <w:rsid w:val="0008029E"/>
    <w:rsid w:val="00080DE5"/>
    <w:rsid w:val="000831C1"/>
    <w:rsid w:val="000841E8"/>
    <w:rsid w:val="00085AA6"/>
    <w:rsid w:val="00087386"/>
    <w:rsid w:val="00087D58"/>
    <w:rsid w:val="00092005"/>
    <w:rsid w:val="00092DD8"/>
    <w:rsid w:val="00094E45"/>
    <w:rsid w:val="00095E36"/>
    <w:rsid w:val="00095E37"/>
    <w:rsid w:val="00095FB2"/>
    <w:rsid w:val="00097CBE"/>
    <w:rsid w:val="000A0B21"/>
    <w:rsid w:val="000A1D84"/>
    <w:rsid w:val="000A2F03"/>
    <w:rsid w:val="000A4CEB"/>
    <w:rsid w:val="000A4DFA"/>
    <w:rsid w:val="000A5D4A"/>
    <w:rsid w:val="000A6AB0"/>
    <w:rsid w:val="000A6C2B"/>
    <w:rsid w:val="000A7901"/>
    <w:rsid w:val="000A7B5B"/>
    <w:rsid w:val="000A7C48"/>
    <w:rsid w:val="000B0D17"/>
    <w:rsid w:val="000B141D"/>
    <w:rsid w:val="000B5D49"/>
    <w:rsid w:val="000B64C4"/>
    <w:rsid w:val="000B7ABA"/>
    <w:rsid w:val="000C06A9"/>
    <w:rsid w:val="000C165A"/>
    <w:rsid w:val="000C2661"/>
    <w:rsid w:val="000C359F"/>
    <w:rsid w:val="000C40B0"/>
    <w:rsid w:val="000C441E"/>
    <w:rsid w:val="000C5470"/>
    <w:rsid w:val="000C57B4"/>
    <w:rsid w:val="000C5F07"/>
    <w:rsid w:val="000C7209"/>
    <w:rsid w:val="000C720A"/>
    <w:rsid w:val="000C7AE8"/>
    <w:rsid w:val="000D11D7"/>
    <w:rsid w:val="000D1EE1"/>
    <w:rsid w:val="000D21D1"/>
    <w:rsid w:val="000D3FDB"/>
    <w:rsid w:val="000D53C2"/>
    <w:rsid w:val="000D55DF"/>
    <w:rsid w:val="000D6C53"/>
    <w:rsid w:val="000E32FF"/>
    <w:rsid w:val="000E36B7"/>
    <w:rsid w:val="000E3CAA"/>
    <w:rsid w:val="000E6C80"/>
    <w:rsid w:val="000E6F57"/>
    <w:rsid w:val="000F01E2"/>
    <w:rsid w:val="000F2829"/>
    <w:rsid w:val="000F5CE4"/>
    <w:rsid w:val="000F66A7"/>
    <w:rsid w:val="000F679D"/>
    <w:rsid w:val="000F6F4A"/>
    <w:rsid w:val="000F7067"/>
    <w:rsid w:val="00100186"/>
    <w:rsid w:val="001022B3"/>
    <w:rsid w:val="00103D19"/>
    <w:rsid w:val="001046BC"/>
    <w:rsid w:val="00106825"/>
    <w:rsid w:val="00107C16"/>
    <w:rsid w:val="00107C1B"/>
    <w:rsid w:val="0011212C"/>
    <w:rsid w:val="001123E1"/>
    <w:rsid w:val="00113100"/>
    <w:rsid w:val="00114470"/>
    <w:rsid w:val="0011566E"/>
    <w:rsid w:val="001214F8"/>
    <w:rsid w:val="001222FA"/>
    <w:rsid w:val="00124E41"/>
    <w:rsid w:val="001251E7"/>
    <w:rsid w:val="00130766"/>
    <w:rsid w:val="001323D4"/>
    <w:rsid w:val="001337F8"/>
    <w:rsid w:val="0013704D"/>
    <w:rsid w:val="00141A4D"/>
    <w:rsid w:val="00142736"/>
    <w:rsid w:val="00142B06"/>
    <w:rsid w:val="00144D92"/>
    <w:rsid w:val="00145CD4"/>
    <w:rsid w:val="00145F35"/>
    <w:rsid w:val="00145FD4"/>
    <w:rsid w:val="001462AE"/>
    <w:rsid w:val="0014683E"/>
    <w:rsid w:val="00147181"/>
    <w:rsid w:val="0015139A"/>
    <w:rsid w:val="0015210A"/>
    <w:rsid w:val="0015248C"/>
    <w:rsid w:val="00153389"/>
    <w:rsid w:val="001538BD"/>
    <w:rsid w:val="00155184"/>
    <w:rsid w:val="001568FD"/>
    <w:rsid w:val="0015753E"/>
    <w:rsid w:val="0016227A"/>
    <w:rsid w:val="00162A60"/>
    <w:rsid w:val="0016450B"/>
    <w:rsid w:val="00167A2B"/>
    <w:rsid w:val="00170B12"/>
    <w:rsid w:val="001725AE"/>
    <w:rsid w:val="0017417A"/>
    <w:rsid w:val="0017449D"/>
    <w:rsid w:val="00175AE5"/>
    <w:rsid w:val="001768E9"/>
    <w:rsid w:val="001773C5"/>
    <w:rsid w:val="001775D3"/>
    <w:rsid w:val="001812C7"/>
    <w:rsid w:val="00183082"/>
    <w:rsid w:val="001834F2"/>
    <w:rsid w:val="001835F8"/>
    <w:rsid w:val="00185403"/>
    <w:rsid w:val="0018661F"/>
    <w:rsid w:val="0018663C"/>
    <w:rsid w:val="00186649"/>
    <w:rsid w:val="00186CF0"/>
    <w:rsid w:val="001925E5"/>
    <w:rsid w:val="0019402B"/>
    <w:rsid w:val="0019411E"/>
    <w:rsid w:val="00195BA5"/>
    <w:rsid w:val="0019624C"/>
    <w:rsid w:val="00196FF5"/>
    <w:rsid w:val="001A004D"/>
    <w:rsid w:val="001A1523"/>
    <w:rsid w:val="001A31DF"/>
    <w:rsid w:val="001A4B1F"/>
    <w:rsid w:val="001A5948"/>
    <w:rsid w:val="001A615C"/>
    <w:rsid w:val="001B2264"/>
    <w:rsid w:val="001B38C7"/>
    <w:rsid w:val="001B3E9C"/>
    <w:rsid w:val="001B4010"/>
    <w:rsid w:val="001B45BB"/>
    <w:rsid w:val="001B45E7"/>
    <w:rsid w:val="001B468F"/>
    <w:rsid w:val="001B46F6"/>
    <w:rsid w:val="001B6256"/>
    <w:rsid w:val="001B676B"/>
    <w:rsid w:val="001B6E46"/>
    <w:rsid w:val="001B7AB6"/>
    <w:rsid w:val="001C08A7"/>
    <w:rsid w:val="001C0BB0"/>
    <w:rsid w:val="001C1D40"/>
    <w:rsid w:val="001C3BF2"/>
    <w:rsid w:val="001C3E45"/>
    <w:rsid w:val="001C67C4"/>
    <w:rsid w:val="001D0BED"/>
    <w:rsid w:val="001D21F3"/>
    <w:rsid w:val="001D444C"/>
    <w:rsid w:val="001D48BD"/>
    <w:rsid w:val="001D5B91"/>
    <w:rsid w:val="001D5BED"/>
    <w:rsid w:val="001D60BD"/>
    <w:rsid w:val="001D6603"/>
    <w:rsid w:val="001D66F8"/>
    <w:rsid w:val="001E200A"/>
    <w:rsid w:val="001E4238"/>
    <w:rsid w:val="001E435C"/>
    <w:rsid w:val="001E4C73"/>
    <w:rsid w:val="001E7AAB"/>
    <w:rsid w:val="001E7F30"/>
    <w:rsid w:val="001F03D7"/>
    <w:rsid w:val="001F35EE"/>
    <w:rsid w:val="001F47FF"/>
    <w:rsid w:val="001F6467"/>
    <w:rsid w:val="00201C0D"/>
    <w:rsid w:val="00201E7C"/>
    <w:rsid w:val="002040B3"/>
    <w:rsid w:val="002041E5"/>
    <w:rsid w:val="002045E8"/>
    <w:rsid w:val="00204665"/>
    <w:rsid w:val="00205A87"/>
    <w:rsid w:val="00206214"/>
    <w:rsid w:val="00206C9A"/>
    <w:rsid w:val="00207FDF"/>
    <w:rsid w:val="00214CA2"/>
    <w:rsid w:val="002154BD"/>
    <w:rsid w:val="002157BB"/>
    <w:rsid w:val="00216014"/>
    <w:rsid w:val="0021744A"/>
    <w:rsid w:val="00217EB5"/>
    <w:rsid w:val="00221DA7"/>
    <w:rsid w:val="002222E5"/>
    <w:rsid w:val="002239DA"/>
    <w:rsid w:val="002246F7"/>
    <w:rsid w:val="00224DBA"/>
    <w:rsid w:val="00227E50"/>
    <w:rsid w:val="00235310"/>
    <w:rsid w:val="0023539A"/>
    <w:rsid w:val="002360E7"/>
    <w:rsid w:val="00240421"/>
    <w:rsid w:val="00240BBD"/>
    <w:rsid w:val="00240BFE"/>
    <w:rsid w:val="00241B11"/>
    <w:rsid w:val="00241C25"/>
    <w:rsid w:val="002428F7"/>
    <w:rsid w:val="00243352"/>
    <w:rsid w:val="00244AD5"/>
    <w:rsid w:val="00244BF9"/>
    <w:rsid w:val="00246220"/>
    <w:rsid w:val="002473DD"/>
    <w:rsid w:val="00253B90"/>
    <w:rsid w:val="00253FF4"/>
    <w:rsid w:val="00254446"/>
    <w:rsid w:val="00256BD8"/>
    <w:rsid w:val="0026101E"/>
    <w:rsid w:val="00262A8F"/>
    <w:rsid w:val="00272D82"/>
    <w:rsid w:val="00274A01"/>
    <w:rsid w:val="00276009"/>
    <w:rsid w:val="00280497"/>
    <w:rsid w:val="0028096A"/>
    <w:rsid w:val="00280B17"/>
    <w:rsid w:val="00281169"/>
    <w:rsid w:val="002815CF"/>
    <w:rsid w:val="00282026"/>
    <w:rsid w:val="002857C0"/>
    <w:rsid w:val="00286E4E"/>
    <w:rsid w:val="0028782C"/>
    <w:rsid w:val="00291569"/>
    <w:rsid w:val="002916A4"/>
    <w:rsid w:val="00291962"/>
    <w:rsid w:val="002925B9"/>
    <w:rsid w:val="00293D7A"/>
    <w:rsid w:val="00294BEF"/>
    <w:rsid w:val="00295716"/>
    <w:rsid w:val="0029674C"/>
    <w:rsid w:val="002A2ABA"/>
    <w:rsid w:val="002A40F5"/>
    <w:rsid w:val="002A45D9"/>
    <w:rsid w:val="002A4D47"/>
    <w:rsid w:val="002A56F2"/>
    <w:rsid w:val="002A61A9"/>
    <w:rsid w:val="002A71CD"/>
    <w:rsid w:val="002A7B4A"/>
    <w:rsid w:val="002B1482"/>
    <w:rsid w:val="002B157F"/>
    <w:rsid w:val="002B1E3B"/>
    <w:rsid w:val="002B2365"/>
    <w:rsid w:val="002B2863"/>
    <w:rsid w:val="002B2F44"/>
    <w:rsid w:val="002B3E31"/>
    <w:rsid w:val="002C01FF"/>
    <w:rsid w:val="002C076D"/>
    <w:rsid w:val="002C0DDC"/>
    <w:rsid w:val="002C1158"/>
    <w:rsid w:val="002C2155"/>
    <w:rsid w:val="002C2C56"/>
    <w:rsid w:val="002C3D20"/>
    <w:rsid w:val="002C3F94"/>
    <w:rsid w:val="002C6C8B"/>
    <w:rsid w:val="002C7278"/>
    <w:rsid w:val="002C7C10"/>
    <w:rsid w:val="002D0614"/>
    <w:rsid w:val="002D430C"/>
    <w:rsid w:val="002D52C7"/>
    <w:rsid w:val="002E01EF"/>
    <w:rsid w:val="002E2A61"/>
    <w:rsid w:val="002E3269"/>
    <w:rsid w:val="002E32B8"/>
    <w:rsid w:val="002E419A"/>
    <w:rsid w:val="002E4B72"/>
    <w:rsid w:val="002E4CA9"/>
    <w:rsid w:val="002E6C88"/>
    <w:rsid w:val="002F1676"/>
    <w:rsid w:val="002F1CE2"/>
    <w:rsid w:val="002F34F3"/>
    <w:rsid w:val="002F3AA6"/>
    <w:rsid w:val="002F3CAC"/>
    <w:rsid w:val="002F6143"/>
    <w:rsid w:val="002F7B12"/>
    <w:rsid w:val="003014C6"/>
    <w:rsid w:val="0030188A"/>
    <w:rsid w:val="00301E82"/>
    <w:rsid w:val="0030241D"/>
    <w:rsid w:val="00303A50"/>
    <w:rsid w:val="0030459E"/>
    <w:rsid w:val="003049D2"/>
    <w:rsid w:val="0030505B"/>
    <w:rsid w:val="00307270"/>
    <w:rsid w:val="0030758F"/>
    <w:rsid w:val="0031082E"/>
    <w:rsid w:val="0031242B"/>
    <w:rsid w:val="003133AF"/>
    <w:rsid w:val="003140C0"/>
    <w:rsid w:val="00316941"/>
    <w:rsid w:val="003177A6"/>
    <w:rsid w:val="00317C36"/>
    <w:rsid w:val="00317F6E"/>
    <w:rsid w:val="0032020C"/>
    <w:rsid w:val="003209C5"/>
    <w:rsid w:val="003223E4"/>
    <w:rsid w:val="00323028"/>
    <w:rsid w:val="003233B8"/>
    <w:rsid w:val="00324D17"/>
    <w:rsid w:val="003250E9"/>
    <w:rsid w:val="00325717"/>
    <w:rsid w:val="00325A31"/>
    <w:rsid w:val="0033219E"/>
    <w:rsid w:val="00332BFD"/>
    <w:rsid w:val="003333E9"/>
    <w:rsid w:val="00333FE9"/>
    <w:rsid w:val="00336991"/>
    <w:rsid w:val="00336DE4"/>
    <w:rsid w:val="003373D1"/>
    <w:rsid w:val="003401C0"/>
    <w:rsid w:val="003423DD"/>
    <w:rsid w:val="003430FE"/>
    <w:rsid w:val="00343931"/>
    <w:rsid w:val="00344323"/>
    <w:rsid w:val="00344CCC"/>
    <w:rsid w:val="00345648"/>
    <w:rsid w:val="00345888"/>
    <w:rsid w:val="00346267"/>
    <w:rsid w:val="00346984"/>
    <w:rsid w:val="00346A2A"/>
    <w:rsid w:val="00346E0F"/>
    <w:rsid w:val="003520F9"/>
    <w:rsid w:val="00352F8F"/>
    <w:rsid w:val="003536E8"/>
    <w:rsid w:val="003537CE"/>
    <w:rsid w:val="00355B0A"/>
    <w:rsid w:val="00355C8A"/>
    <w:rsid w:val="00356ABE"/>
    <w:rsid w:val="0035739D"/>
    <w:rsid w:val="003574D6"/>
    <w:rsid w:val="00357CBA"/>
    <w:rsid w:val="0036193E"/>
    <w:rsid w:val="003636FE"/>
    <w:rsid w:val="00363C3F"/>
    <w:rsid w:val="003645EC"/>
    <w:rsid w:val="00370395"/>
    <w:rsid w:val="00371F02"/>
    <w:rsid w:val="00373A33"/>
    <w:rsid w:val="00373B46"/>
    <w:rsid w:val="0037702E"/>
    <w:rsid w:val="00377422"/>
    <w:rsid w:val="003804F9"/>
    <w:rsid w:val="003808CE"/>
    <w:rsid w:val="003817D4"/>
    <w:rsid w:val="003823C5"/>
    <w:rsid w:val="00384708"/>
    <w:rsid w:val="00386EAA"/>
    <w:rsid w:val="00387896"/>
    <w:rsid w:val="00390078"/>
    <w:rsid w:val="003907A9"/>
    <w:rsid w:val="00390E60"/>
    <w:rsid w:val="00391649"/>
    <w:rsid w:val="00392F73"/>
    <w:rsid w:val="0039317E"/>
    <w:rsid w:val="00394889"/>
    <w:rsid w:val="003953F7"/>
    <w:rsid w:val="0039587C"/>
    <w:rsid w:val="003967AB"/>
    <w:rsid w:val="003969E3"/>
    <w:rsid w:val="00396E6F"/>
    <w:rsid w:val="003972E3"/>
    <w:rsid w:val="003A0CC5"/>
    <w:rsid w:val="003A0EF2"/>
    <w:rsid w:val="003A10DA"/>
    <w:rsid w:val="003A16C1"/>
    <w:rsid w:val="003A1725"/>
    <w:rsid w:val="003A1964"/>
    <w:rsid w:val="003A1B83"/>
    <w:rsid w:val="003A3077"/>
    <w:rsid w:val="003A4909"/>
    <w:rsid w:val="003A4EF9"/>
    <w:rsid w:val="003A6976"/>
    <w:rsid w:val="003A7A30"/>
    <w:rsid w:val="003B2B1E"/>
    <w:rsid w:val="003B3B27"/>
    <w:rsid w:val="003B69F7"/>
    <w:rsid w:val="003B6AE0"/>
    <w:rsid w:val="003B740C"/>
    <w:rsid w:val="003C01E4"/>
    <w:rsid w:val="003C067B"/>
    <w:rsid w:val="003C1326"/>
    <w:rsid w:val="003C132C"/>
    <w:rsid w:val="003C43EC"/>
    <w:rsid w:val="003C4F5D"/>
    <w:rsid w:val="003C5BD4"/>
    <w:rsid w:val="003D1410"/>
    <w:rsid w:val="003D1A86"/>
    <w:rsid w:val="003D1CC7"/>
    <w:rsid w:val="003D1DA2"/>
    <w:rsid w:val="003D3249"/>
    <w:rsid w:val="003D355D"/>
    <w:rsid w:val="003D499B"/>
    <w:rsid w:val="003D513B"/>
    <w:rsid w:val="003D571E"/>
    <w:rsid w:val="003D766C"/>
    <w:rsid w:val="003D76D3"/>
    <w:rsid w:val="003D7E94"/>
    <w:rsid w:val="003E0A92"/>
    <w:rsid w:val="003E5200"/>
    <w:rsid w:val="003E57DC"/>
    <w:rsid w:val="003E5AE3"/>
    <w:rsid w:val="003E7571"/>
    <w:rsid w:val="003E7855"/>
    <w:rsid w:val="003F0D93"/>
    <w:rsid w:val="003F106B"/>
    <w:rsid w:val="003F3487"/>
    <w:rsid w:val="003F39FD"/>
    <w:rsid w:val="003F5035"/>
    <w:rsid w:val="003F561B"/>
    <w:rsid w:val="003F6155"/>
    <w:rsid w:val="003F6D41"/>
    <w:rsid w:val="003F78C5"/>
    <w:rsid w:val="003F7CD4"/>
    <w:rsid w:val="004022D2"/>
    <w:rsid w:val="00402D45"/>
    <w:rsid w:val="00404EA7"/>
    <w:rsid w:val="00406027"/>
    <w:rsid w:val="00406615"/>
    <w:rsid w:val="004078DE"/>
    <w:rsid w:val="00410AA7"/>
    <w:rsid w:val="00410E60"/>
    <w:rsid w:val="004121B0"/>
    <w:rsid w:val="0041284C"/>
    <w:rsid w:val="00412D0F"/>
    <w:rsid w:val="004147B6"/>
    <w:rsid w:val="00414EFF"/>
    <w:rsid w:val="004177C3"/>
    <w:rsid w:val="00417EF1"/>
    <w:rsid w:val="00421EE7"/>
    <w:rsid w:val="0042366A"/>
    <w:rsid w:val="00423AD2"/>
    <w:rsid w:val="0042545C"/>
    <w:rsid w:val="00425F1D"/>
    <w:rsid w:val="004275FE"/>
    <w:rsid w:val="0043032F"/>
    <w:rsid w:val="00431C27"/>
    <w:rsid w:val="00432803"/>
    <w:rsid w:val="004334F9"/>
    <w:rsid w:val="00435D67"/>
    <w:rsid w:val="004370E8"/>
    <w:rsid w:val="0043723B"/>
    <w:rsid w:val="00437568"/>
    <w:rsid w:val="0044036D"/>
    <w:rsid w:val="00440DE1"/>
    <w:rsid w:val="00442ADA"/>
    <w:rsid w:val="00445330"/>
    <w:rsid w:val="00450185"/>
    <w:rsid w:val="0045117C"/>
    <w:rsid w:val="00452107"/>
    <w:rsid w:val="00452262"/>
    <w:rsid w:val="00453886"/>
    <w:rsid w:val="00453CF9"/>
    <w:rsid w:val="004541E1"/>
    <w:rsid w:val="00454E5D"/>
    <w:rsid w:val="004551CA"/>
    <w:rsid w:val="00457D36"/>
    <w:rsid w:val="00457F18"/>
    <w:rsid w:val="0046294D"/>
    <w:rsid w:val="00462D0E"/>
    <w:rsid w:val="00464315"/>
    <w:rsid w:val="00466E5B"/>
    <w:rsid w:val="00466ECC"/>
    <w:rsid w:val="0047298E"/>
    <w:rsid w:val="004729A5"/>
    <w:rsid w:val="004742B1"/>
    <w:rsid w:val="004744E7"/>
    <w:rsid w:val="00476D30"/>
    <w:rsid w:val="0048007F"/>
    <w:rsid w:val="004805E3"/>
    <w:rsid w:val="0048298B"/>
    <w:rsid w:val="00482D40"/>
    <w:rsid w:val="00484F2C"/>
    <w:rsid w:val="004864E5"/>
    <w:rsid w:val="00486B9F"/>
    <w:rsid w:val="00487F2F"/>
    <w:rsid w:val="0049091F"/>
    <w:rsid w:val="00490AB9"/>
    <w:rsid w:val="00491463"/>
    <w:rsid w:val="00491AF0"/>
    <w:rsid w:val="004928BD"/>
    <w:rsid w:val="00492BB1"/>
    <w:rsid w:val="004A0EC7"/>
    <w:rsid w:val="004A0F6C"/>
    <w:rsid w:val="004A14BE"/>
    <w:rsid w:val="004A181E"/>
    <w:rsid w:val="004A1C81"/>
    <w:rsid w:val="004A2005"/>
    <w:rsid w:val="004A2501"/>
    <w:rsid w:val="004A4997"/>
    <w:rsid w:val="004A4C39"/>
    <w:rsid w:val="004A5DD5"/>
    <w:rsid w:val="004A6351"/>
    <w:rsid w:val="004A6A27"/>
    <w:rsid w:val="004A7099"/>
    <w:rsid w:val="004A70C6"/>
    <w:rsid w:val="004A7A1B"/>
    <w:rsid w:val="004A7CFE"/>
    <w:rsid w:val="004B057F"/>
    <w:rsid w:val="004B06D6"/>
    <w:rsid w:val="004B2138"/>
    <w:rsid w:val="004B5074"/>
    <w:rsid w:val="004B539C"/>
    <w:rsid w:val="004B5A32"/>
    <w:rsid w:val="004B5D70"/>
    <w:rsid w:val="004B6169"/>
    <w:rsid w:val="004B6976"/>
    <w:rsid w:val="004C225D"/>
    <w:rsid w:val="004C22E0"/>
    <w:rsid w:val="004C2F6E"/>
    <w:rsid w:val="004C5F6C"/>
    <w:rsid w:val="004C5FAC"/>
    <w:rsid w:val="004D1717"/>
    <w:rsid w:val="004D1894"/>
    <w:rsid w:val="004D271F"/>
    <w:rsid w:val="004D5E85"/>
    <w:rsid w:val="004D6B70"/>
    <w:rsid w:val="004E0059"/>
    <w:rsid w:val="004E161C"/>
    <w:rsid w:val="004E23E4"/>
    <w:rsid w:val="004E41F3"/>
    <w:rsid w:val="004E42BD"/>
    <w:rsid w:val="004E4F95"/>
    <w:rsid w:val="004E743F"/>
    <w:rsid w:val="004E7687"/>
    <w:rsid w:val="004E76CE"/>
    <w:rsid w:val="004F362F"/>
    <w:rsid w:val="004F4365"/>
    <w:rsid w:val="004F460D"/>
    <w:rsid w:val="004F5445"/>
    <w:rsid w:val="004F677A"/>
    <w:rsid w:val="004F7652"/>
    <w:rsid w:val="00500388"/>
    <w:rsid w:val="0050076C"/>
    <w:rsid w:val="005014B6"/>
    <w:rsid w:val="005044DA"/>
    <w:rsid w:val="00505A6E"/>
    <w:rsid w:val="00505DA0"/>
    <w:rsid w:val="005106C1"/>
    <w:rsid w:val="00511E77"/>
    <w:rsid w:val="0051344F"/>
    <w:rsid w:val="00513564"/>
    <w:rsid w:val="0051403F"/>
    <w:rsid w:val="00515815"/>
    <w:rsid w:val="00516725"/>
    <w:rsid w:val="0051795B"/>
    <w:rsid w:val="005201D2"/>
    <w:rsid w:val="005244ED"/>
    <w:rsid w:val="0052794F"/>
    <w:rsid w:val="00530552"/>
    <w:rsid w:val="00531D27"/>
    <w:rsid w:val="00532491"/>
    <w:rsid w:val="00532C86"/>
    <w:rsid w:val="00533685"/>
    <w:rsid w:val="005338CE"/>
    <w:rsid w:val="005347AB"/>
    <w:rsid w:val="005413EA"/>
    <w:rsid w:val="005417AA"/>
    <w:rsid w:val="00542594"/>
    <w:rsid w:val="00543485"/>
    <w:rsid w:val="00543B9C"/>
    <w:rsid w:val="005443F3"/>
    <w:rsid w:val="00546356"/>
    <w:rsid w:val="00546709"/>
    <w:rsid w:val="005479BD"/>
    <w:rsid w:val="00552142"/>
    <w:rsid w:val="00552255"/>
    <w:rsid w:val="0055272D"/>
    <w:rsid w:val="00552993"/>
    <w:rsid w:val="00553BF5"/>
    <w:rsid w:val="00554969"/>
    <w:rsid w:val="00554D8C"/>
    <w:rsid w:val="005563E5"/>
    <w:rsid w:val="005573B0"/>
    <w:rsid w:val="00557E12"/>
    <w:rsid w:val="00560EE9"/>
    <w:rsid w:val="005619DB"/>
    <w:rsid w:val="00561A85"/>
    <w:rsid w:val="0056291B"/>
    <w:rsid w:val="00563996"/>
    <w:rsid w:val="00564ABA"/>
    <w:rsid w:val="00565704"/>
    <w:rsid w:val="0056632C"/>
    <w:rsid w:val="00567FE2"/>
    <w:rsid w:val="0057015F"/>
    <w:rsid w:val="005718BD"/>
    <w:rsid w:val="00574107"/>
    <w:rsid w:val="00574FA0"/>
    <w:rsid w:val="0057530E"/>
    <w:rsid w:val="00576119"/>
    <w:rsid w:val="005802EB"/>
    <w:rsid w:val="005804E5"/>
    <w:rsid w:val="0058109C"/>
    <w:rsid w:val="00581204"/>
    <w:rsid w:val="0058473F"/>
    <w:rsid w:val="0058582A"/>
    <w:rsid w:val="005865D6"/>
    <w:rsid w:val="00591831"/>
    <w:rsid w:val="005920B8"/>
    <w:rsid w:val="00592596"/>
    <w:rsid w:val="005930F7"/>
    <w:rsid w:val="00593FB0"/>
    <w:rsid w:val="0059509A"/>
    <w:rsid w:val="005A2B92"/>
    <w:rsid w:val="005A7788"/>
    <w:rsid w:val="005A7F30"/>
    <w:rsid w:val="005B07BE"/>
    <w:rsid w:val="005B2197"/>
    <w:rsid w:val="005B444D"/>
    <w:rsid w:val="005B465A"/>
    <w:rsid w:val="005B4E3C"/>
    <w:rsid w:val="005B5FB3"/>
    <w:rsid w:val="005B79CE"/>
    <w:rsid w:val="005C06AC"/>
    <w:rsid w:val="005C26E8"/>
    <w:rsid w:val="005C284A"/>
    <w:rsid w:val="005C2E9E"/>
    <w:rsid w:val="005C3003"/>
    <w:rsid w:val="005C3EBC"/>
    <w:rsid w:val="005C4492"/>
    <w:rsid w:val="005C4EBE"/>
    <w:rsid w:val="005C75E6"/>
    <w:rsid w:val="005D0908"/>
    <w:rsid w:val="005D0A08"/>
    <w:rsid w:val="005D2A1A"/>
    <w:rsid w:val="005D2A67"/>
    <w:rsid w:val="005D3467"/>
    <w:rsid w:val="005D3B84"/>
    <w:rsid w:val="005D3CC8"/>
    <w:rsid w:val="005D42AE"/>
    <w:rsid w:val="005D5104"/>
    <w:rsid w:val="005D590E"/>
    <w:rsid w:val="005D5B6B"/>
    <w:rsid w:val="005E00E1"/>
    <w:rsid w:val="005E2E4D"/>
    <w:rsid w:val="005E37E0"/>
    <w:rsid w:val="005E3878"/>
    <w:rsid w:val="005E3E61"/>
    <w:rsid w:val="005E5AD1"/>
    <w:rsid w:val="005F06E5"/>
    <w:rsid w:val="005F0E63"/>
    <w:rsid w:val="005F15E8"/>
    <w:rsid w:val="005F175B"/>
    <w:rsid w:val="005F35C6"/>
    <w:rsid w:val="005F41D8"/>
    <w:rsid w:val="005F42B7"/>
    <w:rsid w:val="005F6862"/>
    <w:rsid w:val="005F6A17"/>
    <w:rsid w:val="00601446"/>
    <w:rsid w:val="006051C7"/>
    <w:rsid w:val="0060551F"/>
    <w:rsid w:val="00606F0C"/>
    <w:rsid w:val="006073B5"/>
    <w:rsid w:val="006074E9"/>
    <w:rsid w:val="0061156B"/>
    <w:rsid w:val="006129AB"/>
    <w:rsid w:val="00614C66"/>
    <w:rsid w:val="006158C6"/>
    <w:rsid w:val="00617DCE"/>
    <w:rsid w:val="00621D84"/>
    <w:rsid w:val="0062456E"/>
    <w:rsid w:val="006249BB"/>
    <w:rsid w:val="0062568A"/>
    <w:rsid w:val="00625EAD"/>
    <w:rsid w:val="00626F5E"/>
    <w:rsid w:val="006270B0"/>
    <w:rsid w:val="00630775"/>
    <w:rsid w:val="00630B2D"/>
    <w:rsid w:val="00633CA9"/>
    <w:rsid w:val="00635696"/>
    <w:rsid w:val="00640628"/>
    <w:rsid w:val="00640DFE"/>
    <w:rsid w:val="00641159"/>
    <w:rsid w:val="00641709"/>
    <w:rsid w:val="006420D1"/>
    <w:rsid w:val="00642880"/>
    <w:rsid w:val="00642897"/>
    <w:rsid w:val="00642ED6"/>
    <w:rsid w:val="00644DC8"/>
    <w:rsid w:val="006461B2"/>
    <w:rsid w:val="00647F34"/>
    <w:rsid w:val="00650A0B"/>
    <w:rsid w:val="00651D10"/>
    <w:rsid w:val="00651D2A"/>
    <w:rsid w:val="00653B88"/>
    <w:rsid w:val="00654C9D"/>
    <w:rsid w:val="00657E83"/>
    <w:rsid w:val="00662C3B"/>
    <w:rsid w:val="00662FC9"/>
    <w:rsid w:val="00666E2F"/>
    <w:rsid w:val="006704B0"/>
    <w:rsid w:val="00670D01"/>
    <w:rsid w:val="00670F57"/>
    <w:rsid w:val="00672F64"/>
    <w:rsid w:val="006749B7"/>
    <w:rsid w:val="00674DF0"/>
    <w:rsid w:val="00676C69"/>
    <w:rsid w:val="00681F20"/>
    <w:rsid w:val="006820AE"/>
    <w:rsid w:val="006821ED"/>
    <w:rsid w:val="00682BB5"/>
    <w:rsid w:val="006835AB"/>
    <w:rsid w:val="006865BC"/>
    <w:rsid w:val="00686E02"/>
    <w:rsid w:val="006873BB"/>
    <w:rsid w:val="006907A9"/>
    <w:rsid w:val="00690A57"/>
    <w:rsid w:val="006916F0"/>
    <w:rsid w:val="006923C6"/>
    <w:rsid w:val="00693035"/>
    <w:rsid w:val="00694561"/>
    <w:rsid w:val="006948E7"/>
    <w:rsid w:val="00697796"/>
    <w:rsid w:val="006A086A"/>
    <w:rsid w:val="006A147D"/>
    <w:rsid w:val="006A1DEE"/>
    <w:rsid w:val="006A5C07"/>
    <w:rsid w:val="006A70BB"/>
    <w:rsid w:val="006B04C2"/>
    <w:rsid w:val="006B0BA2"/>
    <w:rsid w:val="006B12E4"/>
    <w:rsid w:val="006B219F"/>
    <w:rsid w:val="006B2296"/>
    <w:rsid w:val="006B4805"/>
    <w:rsid w:val="006B4B57"/>
    <w:rsid w:val="006B51E2"/>
    <w:rsid w:val="006B588D"/>
    <w:rsid w:val="006B7760"/>
    <w:rsid w:val="006B7F50"/>
    <w:rsid w:val="006C1DED"/>
    <w:rsid w:val="006C4093"/>
    <w:rsid w:val="006C4C28"/>
    <w:rsid w:val="006C635B"/>
    <w:rsid w:val="006C662D"/>
    <w:rsid w:val="006C673A"/>
    <w:rsid w:val="006C7A16"/>
    <w:rsid w:val="006D23DC"/>
    <w:rsid w:val="006D2AB5"/>
    <w:rsid w:val="006D371F"/>
    <w:rsid w:val="006D3A1C"/>
    <w:rsid w:val="006D3CEB"/>
    <w:rsid w:val="006D569A"/>
    <w:rsid w:val="006D5C0A"/>
    <w:rsid w:val="006D6244"/>
    <w:rsid w:val="006D67F7"/>
    <w:rsid w:val="006E0441"/>
    <w:rsid w:val="006E41B6"/>
    <w:rsid w:val="006E4507"/>
    <w:rsid w:val="006E5103"/>
    <w:rsid w:val="006E7A56"/>
    <w:rsid w:val="006F25FE"/>
    <w:rsid w:val="006F3183"/>
    <w:rsid w:val="006F74D0"/>
    <w:rsid w:val="006F7F5D"/>
    <w:rsid w:val="0070048F"/>
    <w:rsid w:val="00701408"/>
    <w:rsid w:val="007014EA"/>
    <w:rsid w:val="00701656"/>
    <w:rsid w:val="00705C50"/>
    <w:rsid w:val="00706078"/>
    <w:rsid w:val="007063AA"/>
    <w:rsid w:val="007063E5"/>
    <w:rsid w:val="00711EF7"/>
    <w:rsid w:val="007124BA"/>
    <w:rsid w:val="00713229"/>
    <w:rsid w:val="00713CEA"/>
    <w:rsid w:val="00714975"/>
    <w:rsid w:val="00714C67"/>
    <w:rsid w:val="00715933"/>
    <w:rsid w:val="00717249"/>
    <w:rsid w:val="00720236"/>
    <w:rsid w:val="00720A1A"/>
    <w:rsid w:val="00721384"/>
    <w:rsid w:val="00722CA6"/>
    <w:rsid w:val="00725377"/>
    <w:rsid w:val="00725A28"/>
    <w:rsid w:val="007277D9"/>
    <w:rsid w:val="00731BFA"/>
    <w:rsid w:val="00732B5B"/>
    <w:rsid w:val="0073399F"/>
    <w:rsid w:val="0073469F"/>
    <w:rsid w:val="00734A43"/>
    <w:rsid w:val="00735FAC"/>
    <w:rsid w:val="00737DC4"/>
    <w:rsid w:val="00740316"/>
    <w:rsid w:val="00740944"/>
    <w:rsid w:val="0074584F"/>
    <w:rsid w:val="0074586E"/>
    <w:rsid w:val="00747A66"/>
    <w:rsid w:val="00752700"/>
    <w:rsid w:val="00753BBB"/>
    <w:rsid w:val="007549B1"/>
    <w:rsid w:val="0075571D"/>
    <w:rsid w:val="0076218C"/>
    <w:rsid w:val="00762378"/>
    <w:rsid w:val="00764198"/>
    <w:rsid w:val="0076532B"/>
    <w:rsid w:val="00767B01"/>
    <w:rsid w:val="00767E26"/>
    <w:rsid w:val="00770C36"/>
    <w:rsid w:val="00772F17"/>
    <w:rsid w:val="00772F9F"/>
    <w:rsid w:val="007730F3"/>
    <w:rsid w:val="00773D7E"/>
    <w:rsid w:val="00776001"/>
    <w:rsid w:val="0077648D"/>
    <w:rsid w:val="007766E4"/>
    <w:rsid w:val="00776A42"/>
    <w:rsid w:val="00777DCF"/>
    <w:rsid w:val="00777E79"/>
    <w:rsid w:val="007808DA"/>
    <w:rsid w:val="007818A5"/>
    <w:rsid w:val="00782ECB"/>
    <w:rsid w:val="00783B6B"/>
    <w:rsid w:val="007840BB"/>
    <w:rsid w:val="00786610"/>
    <w:rsid w:val="00787276"/>
    <w:rsid w:val="00787455"/>
    <w:rsid w:val="00791B78"/>
    <w:rsid w:val="007920CC"/>
    <w:rsid w:val="00795F0A"/>
    <w:rsid w:val="00796C23"/>
    <w:rsid w:val="00796DCF"/>
    <w:rsid w:val="00797FD5"/>
    <w:rsid w:val="007A3DD0"/>
    <w:rsid w:val="007A4945"/>
    <w:rsid w:val="007A5D37"/>
    <w:rsid w:val="007A6416"/>
    <w:rsid w:val="007A753D"/>
    <w:rsid w:val="007A7587"/>
    <w:rsid w:val="007A7CB8"/>
    <w:rsid w:val="007B0F38"/>
    <w:rsid w:val="007B1289"/>
    <w:rsid w:val="007B13B1"/>
    <w:rsid w:val="007B1647"/>
    <w:rsid w:val="007B28E8"/>
    <w:rsid w:val="007B41A0"/>
    <w:rsid w:val="007B5682"/>
    <w:rsid w:val="007B5C05"/>
    <w:rsid w:val="007B5FBB"/>
    <w:rsid w:val="007B67F7"/>
    <w:rsid w:val="007B6D41"/>
    <w:rsid w:val="007B7769"/>
    <w:rsid w:val="007C16B5"/>
    <w:rsid w:val="007C25ED"/>
    <w:rsid w:val="007C36C5"/>
    <w:rsid w:val="007C4FC0"/>
    <w:rsid w:val="007C51C7"/>
    <w:rsid w:val="007C61C3"/>
    <w:rsid w:val="007C7143"/>
    <w:rsid w:val="007D1156"/>
    <w:rsid w:val="007D16E1"/>
    <w:rsid w:val="007D17C6"/>
    <w:rsid w:val="007D3BE3"/>
    <w:rsid w:val="007D7689"/>
    <w:rsid w:val="007E196A"/>
    <w:rsid w:val="007E2E38"/>
    <w:rsid w:val="007E32FE"/>
    <w:rsid w:val="007E3433"/>
    <w:rsid w:val="007E3461"/>
    <w:rsid w:val="007E78A1"/>
    <w:rsid w:val="007F0822"/>
    <w:rsid w:val="007F4FF4"/>
    <w:rsid w:val="007F5719"/>
    <w:rsid w:val="007F5CD6"/>
    <w:rsid w:val="007F7277"/>
    <w:rsid w:val="007F7C48"/>
    <w:rsid w:val="00800BEC"/>
    <w:rsid w:val="00800E07"/>
    <w:rsid w:val="00802292"/>
    <w:rsid w:val="0080432B"/>
    <w:rsid w:val="00805DD1"/>
    <w:rsid w:val="00805E04"/>
    <w:rsid w:val="00806AFB"/>
    <w:rsid w:val="00806B39"/>
    <w:rsid w:val="00806BA8"/>
    <w:rsid w:val="00806C1A"/>
    <w:rsid w:val="008077DF"/>
    <w:rsid w:val="008102E3"/>
    <w:rsid w:val="00810FBA"/>
    <w:rsid w:val="00811299"/>
    <w:rsid w:val="00811BF8"/>
    <w:rsid w:val="00815702"/>
    <w:rsid w:val="00820759"/>
    <w:rsid w:val="008211C7"/>
    <w:rsid w:val="00825A10"/>
    <w:rsid w:val="00826CB5"/>
    <w:rsid w:val="00827C9C"/>
    <w:rsid w:val="008300C8"/>
    <w:rsid w:val="00830555"/>
    <w:rsid w:val="00831734"/>
    <w:rsid w:val="00831A1A"/>
    <w:rsid w:val="00831A57"/>
    <w:rsid w:val="008328DA"/>
    <w:rsid w:val="00832DB9"/>
    <w:rsid w:val="00833BA8"/>
    <w:rsid w:val="00835F4B"/>
    <w:rsid w:val="00836749"/>
    <w:rsid w:val="0083716D"/>
    <w:rsid w:val="0083785D"/>
    <w:rsid w:val="008426F0"/>
    <w:rsid w:val="00843BD0"/>
    <w:rsid w:val="00845A7A"/>
    <w:rsid w:val="00845ADB"/>
    <w:rsid w:val="00847922"/>
    <w:rsid w:val="00847C7F"/>
    <w:rsid w:val="00847F5D"/>
    <w:rsid w:val="00851115"/>
    <w:rsid w:val="00852766"/>
    <w:rsid w:val="00852988"/>
    <w:rsid w:val="00857A5F"/>
    <w:rsid w:val="00857E98"/>
    <w:rsid w:val="00860F29"/>
    <w:rsid w:val="00861AAB"/>
    <w:rsid w:val="00862ABC"/>
    <w:rsid w:val="00863745"/>
    <w:rsid w:val="00863FF6"/>
    <w:rsid w:val="00864467"/>
    <w:rsid w:val="008646B7"/>
    <w:rsid w:val="00864EA5"/>
    <w:rsid w:val="008650C0"/>
    <w:rsid w:val="00866DCD"/>
    <w:rsid w:val="00866EEC"/>
    <w:rsid w:val="008674A7"/>
    <w:rsid w:val="008674F5"/>
    <w:rsid w:val="00867D10"/>
    <w:rsid w:val="00870A7D"/>
    <w:rsid w:val="00872553"/>
    <w:rsid w:val="00873D7B"/>
    <w:rsid w:val="00873F89"/>
    <w:rsid w:val="008741CE"/>
    <w:rsid w:val="00874D97"/>
    <w:rsid w:val="008752F9"/>
    <w:rsid w:val="008753EB"/>
    <w:rsid w:val="00877E8A"/>
    <w:rsid w:val="0088055F"/>
    <w:rsid w:val="0088198B"/>
    <w:rsid w:val="0088259A"/>
    <w:rsid w:val="0088334F"/>
    <w:rsid w:val="0088646A"/>
    <w:rsid w:val="008872ED"/>
    <w:rsid w:val="008878C5"/>
    <w:rsid w:val="008907F6"/>
    <w:rsid w:val="00891EE5"/>
    <w:rsid w:val="00892446"/>
    <w:rsid w:val="0089502A"/>
    <w:rsid w:val="008951AF"/>
    <w:rsid w:val="00895994"/>
    <w:rsid w:val="00895EE4"/>
    <w:rsid w:val="00896AF3"/>
    <w:rsid w:val="00896F36"/>
    <w:rsid w:val="00897818"/>
    <w:rsid w:val="008A0F2A"/>
    <w:rsid w:val="008A1601"/>
    <w:rsid w:val="008A6122"/>
    <w:rsid w:val="008A6344"/>
    <w:rsid w:val="008A6F88"/>
    <w:rsid w:val="008A70D4"/>
    <w:rsid w:val="008A7802"/>
    <w:rsid w:val="008B305A"/>
    <w:rsid w:val="008B4439"/>
    <w:rsid w:val="008B544E"/>
    <w:rsid w:val="008B5FD5"/>
    <w:rsid w:val="008B656D"/>
    <w:rsid w:val="008B67E8"/>
    <w:rsid w:val="008B724B"/>
    <w:rsid w:val="008B7305"/>
    <w:rsid w:val="008C0109"/>
    <w:rsid w:val="008C05B4"/>
    <w:rsid w:val="008C06DD"/>
    <w:rsid w:val="008C0EE5"/>
    <w:rsid w:val="008C1616"/>
    <w:rsid w:val="008C1CED"/>
    <w:rsid w:val="008C21FB"/>
    <w:rsid w:val="008C2C19"/>
    <w:rsid w:val="008C342E"/>
    <w:rsid w:val="008C5059"/>
    <w:rsid w:val="008C5CE2"/>
    <w:rsid w:val="008C69AF"/>
    <w:rsid w:val="008C6A0C"/>
    <w:rsid w:val="008C6DF4"/>
    <w:rsid w:val="008D3620"/>
    <w:rsid w:val="008D3B12"/>
    <w:rsid w:val="008D3CE0"/>
    <w:rsid w:val="008D3ED6"/>
    <w:rsid w:val="008E28F7"/>
    <w:rsid w:val="008E358A"/>
    <w:rsid w:val="008E3724"/>
    <w:rsid w:val="008E764D"/>
    <w:rsid w:val="008F2608"/>
    <w:rsid w:val="008F33DC"/>
    <w:rsid w:val="008F355D"/>
    <w:rsid w:val="008F3D4A"/>
    <w:rsid w:val="008F5599"/>
    <w:rsid w:val="008F5A8C"/>
    <w:rsid w:val="008F5C64"/>
    <w:rsid w:val="008F60FD"/>
    <w:rsid w:val="0090023B"/>
    <w:rsid w:val="00901539"/>
    <w:rsid w:val="009028E4"/>
    <w:rsid w:val="00903335"/>
    <w:rsid w:val="00903E0A"/>
    <w:rsid w:val="00906CEB"/>
    <w:rsid w:val="00907097"/>
    <w:rsid w:val="00907D81"/>
    <w:rsid w:val="00910683"/>
    <w:rsid w:val="00910C80"/>
    <w:rsid w:val="00911818"/>
    <w:rsid w:val="00914532"/>
    <w:rsid w:val="00915059"/>
    <w:rsid w:val="00917B08"/>
    <w:rsid w:val="00920B5E"/>
    <w:rsid w:val="00922A55"/>
    <w:rsid w:val="0092453B"/>
    <w:rsid w:val="00927049"/>
    <w:rsid w:val="00927341"/>
    <w:rsid w:val="00927F85"/>
    <w:rsid w:val="00931E9D"/>
    <w:rsid w:val="00932C65"/>
    <w:rsid w:val="00933DE2"/>
    <w:rsid w:val="00933E30"/>
    <w:rsid w:val="00934458"/>
    <w:rsid w:val="00934A4E"/>
    <w:rsid w:val="00934DA8"/>
    <w:rsid w:val="00936816"/>
    <w:rsid w:val="00936CF0"/>
    <w:rsid w:val="00936DB1"/>
    <w:rsid w:val="009406C3"/>
    <w:rsid w:val="00941686"/>
    <w:rsid w:val="009416AC"/>
    <w:rsid w:val="00942152"/>
    <w:rsid w:val="00946F04"/>
    <w:rsid w:val="00947DB6"/>
    <w:rsid w:val="00947F56"/>
    <w:rsid w:val="00951684"/>
    <w:rsid w:val="00952C67"/>
    <w:rsid w:val="009533E4"/>
    <w:rsid w:val="009557D6"/>
    <w:rsid w:val="00955892"/>
    <w:rsid w:val="009574BB"/>
    <w:rsid w:val="00957B59"/>
    <w:rsid w:val="00957E6F"/>
    <w:rsid w:val="0096031A"/>
    <w:rsid w:val="00960F15"/>
    <w:rsid w:val="009616DE"/>
    <w:rsid w:val="0096196D"/>
    <w:rsid w:val="009622F2"/>
    <w:rsid w:val="00964B21"/>
    <w:rsid w:val="00965015"/>
    <w:rsid w:val="00965A58"/>
    <w:rsid w:val="0096778C"/>
    <w:rsid w:val="00967A15"/>
    <w:rsid w:val="00967A3C"/>
    <w:rsid w:val="00970627"/>
    <w:rsid w:val="00971EFB"/>
    <w:rsid w:val="00972527"/>
    <w:rsid w:val="00972EBC"/>
    <w:rsid w:val="009757AD"/>
    <w:rsid w:val="0097621A"/>
    <w:rsid w:val="0097758C"/>
    <w:rsid w:val="00977DB2"/>
    <w:rsid w:val="00982334"/>
    <w:rsid w:val="00983624"/>
    <w:rsid w:val="00983A3B"/>
    <w:rsid w:val="00987A9E"/>
    <w:rsid w:val="009904E0"/>
    <w:rsid w:val="009905AB"/>
    <w:rsid w:val="00990BAC"/>
    <w:rsid w:val="00990F83"/>
    <w:rsid w:val="00994328"/>
    <w:rsid w:val="0099456B"/>
    <w:rsid w:val="00997CAA"/>
    <w:rsid w:val="009A482E"/>
    <w:rsid w:val="009B1DD2"/>
    <w:rsid w:val="009B2560"/>
    <w:rsid w:val="009B2C51"/>
    <w:rsid w:val="009B3600"/>
    <w:rsid w:val="009B66CE"/>
    <w:rsid w:val="009B6F03"/>
    <w:rsid w:val="009B7FDC"/>
    <w:rsid w:val="009B7FE0"/>
    <w:rsid w:val="009C024B"/>
    <w:rsid w:val="009C038C"/>
    <w:rsid w:val="009C1ECC"/>
    <w:rsid w:val="009C2C5A"/>
    <w:rsid w:val="009C3113"/>
    <w:rsid w:val="009C3921"/>
    <w:rsid w:val="009C3D05"/>
    <w:rsid w:val="009C694C"/>
    <w:rsid w:val="009C71F4"/>
    <w:rsid w:val="009D03B9"/>
    <w:rsid w:val="009D0817"/>
    <w:rsid w:val="009D09A8"/>
    <w:rsid w:val="009D1073"/>
    <w:rsid w:val="009D1240"/>
    <w:rsid w:val="009D1988"/>
    <w:rsid w:val="009D20BA"/>
    <w:rsid w:val="009D39F6"/>
    <w:rsid w:val="009D573C"/>
    <w:rsid w:val="009D5B21"/>
    <w:rsid w:val="009D7305"/>
    <w:rsid w:val="009E0031"/>
    <w:rsid w:val="009E1102"/>
    <w:rsid w:val="009E1E0C"/>
    <w:rsid w:val="009E3560"/>
    <w:rsid w:val="009E4030"/>
    <w:rsid w:val="009E4E99"/>
    <w:rsid w:val="009E59D6"/>
    <w:rsid w:val="009E6444"/>
    <w:rsid w:val="009E6643"/>
    <w:rsid w:val="009E6748"/>
    <w:rsid w:val="009E7142"/>
    <w:rsid w:val="009E722F"/>
    <w:rsid w:val="009F0837"/>
    <w:rsid w:val="009F0CF3"/>
    <w:rsid w:val="009F2202"/>
    <w:rsid w:val="009F64C9"/>
    <w:rsid w:val="009F7187"/>
    <w:rsid w:val="00A0107E"/>
    <w:rsid w:val="00A0181E"/>
    <w:rsid w:val="00A02253"/>
    <w:rsid w:val="00A027BB"/>
    <w:rsid w:val="00A0314E"/>
    <w:rsid w:val="00A036E7"/>
    <w:rsid w:val="00A03F35"/>
    <w:rsid w:val="00A043E1"/>
    <w:rsid w:val="00A046F9"/>
    <w:rsid w:val="00A058F3"/>
    <w:rsid w:val="00A06AC5"/>
    <w:rsid w:val="00A13254"/>
    <w:rsid w:val="00A13EC9"/>
    <w:rsid w:val="00A15460"/>
    <w:rsid w:val="00A1615C"/>
    <w:rsid w:val="00A1653F"/>
    <w:rsid w:val="00A210C2"/>
    <w:rsid w:val="00A2183C"/>
    <w:rsid w:val="00A227E0"/>
    <w:rsid w:val="00A2380B"/>
    <w:rsid w:val="00A23E0F"/>
    <w:rsid w:val="00A252B2"/>
    <w:rsid w:val="00A26A3A"/>
    <w:rsid w:val="00A276D7"/>
    <w:rsid w:val="00A30C75"/>
    <w:rsid w:val="00A31907"/>
    <w:rsid w:val="00A321F5"/>
    <w:rsid w:val="00A32270"/>
    <w:rsid w:val="00A32D5A"/>
    <w:rsid w:val="00A3316C"/>
    <w:rsid w:val="00A33235"/>
    <w:rsid w:val="00A34A0D"/>
    <w:rsid w:val="00A35DB8"/>
    <w:rsid w:val="00A3723A"/>
    <w:rsid w:val="00A4169C"/>
    <w:rsid w:val="00A41BD2"/>
    <w:rsid w:val="00A41FC0"/>
    <w:rsid w:val="00A4254C"/>
    <w:rsid w:val="00A428CA"/>
    <w:rsid w:val="00A4343C"/>
    <w:rsid w:val="00A440BD"/>
    <w:rsid w:val="00A46CCE"/>
    <w:rsid w:val="00A47ECF"/>
    <w:rsid w:val="00A47F62"/>
    <w:rsid w:val="00A50D6D"/>
    <w:rsid w:val="00A518BF"/>
    <w:rsid w:val="00A54460"/>
    <w:rsid w:val="00A548D7"/>
    <w:rsid w:val="00A557E5"/>
    <w:rsid w:val="00A57858"/>
    <w:rsid w:val="00A57887"/>
    <w:rsid w:val="00A60D33"/>
    <w:rsid w:val="00A623CB"/>
    <w:rsid w:val="00A62B78"/>
    <w:rsid w:val="00A63F97"/>
    <w:rsid w:val="00A64B6E"/>
    <w:rsid w:val="00A650EE"/>
    <w:rsid w:val="00A677C4"/>
    <w:rsid w:val="00A737FB"/>
    <w:rsid w:val="00A7412C"/>
    <w:rsid w:val="00A80581"/>
    <w:rsid w:val="00A80EC1"/>
    <w:rsid w:val="00A81330"/>
    <w:rsid w:val="00A8162A"/>
    <w:rsid w:val="00A81BDA"/>
    <w:rsid w:val="00A832F4"/>
    <w:rsid w:val="00A84934"/>
    <w:rsid w:val="00A84EE8"/>
    <w:rsid w:val="00A862BD"/>
    <w:rsid w:val="00A86685"/>
    <w:rsid w:val="00A9185A"/>
    <w:rsid w:val="00A932C4"/>
    <w:rsid w:val="00A933D4"/>
    <w:rsid w:val="00A95C3A"/>
    <w:rsid w:val="00A9737D"/>
    <w:rsid w:val="00A97D81"/>
    <w:rsid w:val="00A97F73"/>
    <w:rsid w:val="00AA01EC"/>
    <w:rsid w:val="00AA19C4"/>
    <w:rsid w:val="00AA1E4E"/>
    <w:rsid w:val="00AA1E52"/>
    <w:rsid w:val="00AA2E66"/>
    <w:rsid w:val="00AA58F4"/>
    <w:rsid w:val="00AA594D"/>
    <w:rsid w:val="00AA6354"/>
    <w:rsid w:val="00AB05C5"/>
    <w:rsid w:val="00AB106A"/>
    <w:rsid w:val="00AB3363"/>
    <w:rsid w:val="00AB4225"/>
    <w:rsid w:val="00AB46B8"/>
    <w:rsid w:val="00AB6410"/>
    <w:rsid w:val="00AC0426"/>
    <w:rsid w:val="00AC1A8D"/>
    <w:rsid w:val="00AC2CB9"/>
    <w:rsid w:val="00AC3248"/>
    <w:rsid w:val="00AC3A99"/>
    <w:rsid w:val="00AC4A85"/>
    <w:rsid w:val="00AC6D88"/>
    <w:rsid w:val="00AC6FB9"/>
    <w:rsid w:val="00AD2A3D"/>
    <w:rsid w:val="00AD2DBA"/>
    <w:rsid w:val="00AD30E3"/>
    <w:rsid w:val="00AD3E18"/>
    <w:rsid w:val="00AD4A93"/>
    <w:rsid w:val="00AD57B9"/>
    <w:rsid w:val="00AD7B5F"/>
    <w:rsid w:val="00AE047C"/>
    <w:rsid w:val="00AE0A5C"/>
    <w:rsid w:val="00AE24FF"/>
    <w:rsid w:val="00AE2CBC"/>
    <w:rsid w:val="00AE35DA"/>
    <w:rsid w:val="00AE4E0A"/>
    <w:rsid w:val="00AE5555"/>
    <w:rsid w:val="00AE5648"/>
    <w:rsid w:val="00AE60D1"/>
    <w:rsid w:val="00AF0902"/>
    <w:rsid w:val="00AF4DF8"/>
    <w:rsid w:val="00AF5DBF"/>
    <w:rsid w:val="00AF730D"/>
    <w:rsid w:val="00AF7E01"/>
    <w:rsid w:val="00B000F8"/>
    <w:rsid w:val="00B00600"/>
    <w:rsid w:val="00B00DA5"/>
    <w:rsid w:val="00B01527"/>
    <w:rsid w:val="00B024D8"/>
    <w:rsid w:val="00B034CE"/>
    <w:rsid w:val="00B037B3"/>
    <w:rsid w:val="00B0536D"/>
    <w:rsid w:val="00B06958"/>
    <w:rsid w:val="00B06FDF"/>
    <w:rsid w:val="00B10CFC"/>
    <w:rsid w:val="00B13054"/>
    <w:rsid w:val="00B13D8C"/>
    <w:rsid w:val="00B1482F"/>
    <w:rsid w:val="00B167A9"/>
    <w:rsid w:val="00B21E12"/>
    <w:rsid w:val="00B2320B"/>
    <w:rsid w:val="00B2454E"/>
    <w:rsid w:val="00B25599"/>
    <w:rsid w:val="00B25848"/>
    <w:rsid w:val="00B2706A"/>
    <w:rsid w:val="00B270E3"/>
    <w:rsid w:val="00B27227"/>
    <w:rsid w:val="00B2798E"/>
    <w:rsid w:val="00B3054D"/>
    <w:rsid w:val="00B3197E"/>
    <w:rsid w:val="00B363F2"/>
    <w:rsid w:val="00B3651D"/>
    <w:rsid w:val="00B4053E"/>
    <w:rsid w:val="00B413DF"/>
    <w:rsid w:val="00B41E13"/>
    <w:rsid w:val="00B4280F"/>
    <w:rsid w:val="00B42A57"/>
    <w:rsid w:val="00B4422D"/>
    <w:rsid w:val="00B453B7"/>
    <w:rsid w:val="00B45C3F"/>
    <w:rsid w:val="00B4610C"/>
    <w:rsid w:val="00B46185"/>
    <w:rsid w:val="00B46814"/>
    <w:rsid w:val="00B469A2"/>
    <w:rsid w:val="00B476A5"/>
    <w:rsid w:val="00B5034C"/>
    <w:rsid w:val="00B51083"/>
    <w:rsid w:val="00B516AA"/>
    <w:rsid w:val="00B51DDA"/>
    <w:rsid w:val="00B52E91"/>
    <w:rsid w:val="00B53460"/>
    <w:rsid w:val="00B539D6"/>
    <w:rsid w:val="00B546A8"/>
    <w:rsid w:val="00B55E91"/>
    <w:rsid w:val="00B56AFE"/>
    <w:rsid w:val="00B5742D"/>
    <w:rsid w:val="00B63A72"/>
    <w:rsid w:val="00B65AC3"/>
    <w:rsid w:val="00B66145"/>
    <w:rsid w:val="00B66409"/>
    <w:rsid w:val="00B66A5B"/>
    <w:rsid w:val="00B7198A"/>
    <w:rsid w:val="00B73DAC"/>
    <w:rsid w:val="00B74940"/>
    <w:rsid w:val="00B755E1"/>
    <w:rsid w:val="00B75E0D"/>
    <w:rsid w:val="00B76723"/>
    <w:rsid w:val="00B76A12"/>
    <w:rsid w:val="00B774DD"/>
    <w:rsid w:val="00B77B2B"/>
    <w:rsid w:val="00B77CD2"/>
    <w:rsid w:val="00B8251A"/>
    <w:rsid w:val="00B85BC4"/>
    <w:rsid w:val="00B86C1F"/>
    <w:rsid w:val="00B90A87"/>
    <w:rsid w:val="00B921A0"/>
    <w:rsid w:val="00B92994"/>
    <w:rsid w:val="00B95500"/>
    <w:rsid w:val="00B96FC3"/>
    <w:rsid w:val="00B97B67"/>
    <w:rsid w:val="00BA0708"/>
    <w:rsid w:val="00BA094E"/>
    <w:rsid w:val="00BA0A80"/>
    <w:rsid w:val="00BA218C"/>
    <w:rsid w:val="00BA3769"/>
    <w:rsid w:val="00BA40C0"/>
    <w:rsid w:val="00BA47D0"/>
    <w:rsid w:val="00BA4B62"/>
    <w:rsid w:val="00BA4DFF"/>
    <w:rsid w:val="00BA6A4C"/>
    <w:rsid w:val="00BB1EC9"/>
    <w:rsid w:val="00BB2F6D"/>
    <w:rsid w:val="00BB3433"/>
    <w:rsid w:val="00BB4FF0"/>
    <w:rsid w:val="00BB5E4D"/>
    <w:rsid w:val="00BB65CC"/>
    <w:rsid w:val="00BC0859"/>
    <w:rsid w:val="00BC146A"/>
    <w:rsid w:val="00BC1F48"/>
    <w:rsid w:val="00BC202D"/>
    <w:rsid w:val="00BC2EF1"/>
    <w:rsid w:val="00BC4AE5"/>
    <w:rsid w:val="00BC4AEC"/>
    <w:rsid w:val="00BC5C58"/>
    <w:rsid w:val="00BC7896"/>
    <w:rsid w:val="00BD1FFD"/>
    <w:rsid w:val="00BD2F3E"/>
    <w:rsid w:val="00BD6172"/>
    <w:rsid w:val="00BD6DC6"/>
    <w:rsid w:val="00BD78E0"/>
    <w:rsid w:val="00BE0637"/>
    <w:rsid w:val="00BE14CE"/>
    <w:rsid w:val="00BE2614"/>
    <w:rsid w:val="00BE3873"/>
    <w:rsid w:val="00BE4C72"/>
    <w:rsid w:val="00BE7DC6"/>
    <w:rsid w:val="00BF0700"/>
    <w:rsid w:val="00BF0A73"/>
    <w:rsid w:val="00BF33DF"/>
    <w:rsid w:val="00BF3743"/>
    <w:rsid w:val="00BF4653"/>
    <w:rsid w:val="00BF47E4"/>
    <w:rsid w:val="00BF4E84"/>
    <w:rsid w:val="00BF6A7C"/>
    <w:rsid w:val="00BF7004"/>
    <w:rsid w:val="00C01CA6"/>
    <w:rsid w:val="00C02C6B"/>
    <w:rsid w:val="00C034C5"/>
    <w:rsid w:val="00C04837"/>
    <w:rsid w:val="00C0797F"/>
    <w:rsid w:val="00C10A8E"/>
    <w:rsid w:val="00C12AA3"/>
    <w:rsid w:val="00C141E1"/>
    <w:rsid w:val="00C1420F"/>
    <w:rsid w:val="00C1437F"/>
    <w:rsid w:val="00C150F4"/>
    <w:rsid w:val="00C1549E"/>
    <w:rsid w:val="00C16F72"/>
    <w:rsid w:val="00C16FA8"/>
    <w:rsid w:val="00C17099"/>
    <w:rsid w:val="00C212E5"/>
    <w:rsid w:val="00C21403"/>
    <w:rsid w:val="00C2229C"/>
    <w:rsid w:val="00C23D9C"/>
    <w:rsid w:val="00C2444C"/>
    <w:rsid w:val="00C261F1"/>
    <w:rsid w:val="00C27F6A"/>
    <w:rsid w:val="00C30920"/>
    <w:rsid w:val="00C32128"/>
    <w:rsid w:val="00C332DC"/>
    <w:rsid w:val="00C35EB8"/>
    <w:rsid w:val="00C4167E"/>
    <w:rsid w:val="00C41B6F"/>
    <w:rsid w:val="00C42A7F"/>
    <w:rsid w:val="00C43BEB"/>
    <w:rsid w:val="00C444D6"/>
    <w:rsid w:val="00C46C08"/>
    <w:rsid w:val="00C4734E"/>
    <w:rsid w:val="00C50ACD"/>
    <w:rsid w:val="00C5131F"/>
    <w:rsid w:val="00C513F9"/>
    <w:rsid w:val="00C5210B"/>
    <w:rsid w:val="00C53322"/>
    <w:rsid w:val="00C5370A"/>
    <w:rsid w:val="00C55C9D"/>
    <w:rsid w:val="00C60891"/>
    <w:rsid w:val="00C613EF"/>
    <w:rsid w:val="00C62B94"/>
    <w:rsid w:val="00C62ECB"/>
    <w:rsid w:val="00C648D0"/>
    <w:rsid w:val="00C64FB6"/>
    <w:rsid w:val="00C667CE"/>
    <w:rsid w:val="00C67EBF"/>
    <w:rsid w:val="00C70226"/>
    <w:rsid w:val="00C70804"/>
    <w:rsid w:val="00C712FB"/>
    <w:rsid w:val="00C71A53"/>
    <w:rsid w:val="00C71D77"/>
    <w:rsid w:val="00C72362"/>
    <w:rsid w:val="00C726A3"/>
    <w:rsid w:val="00C72A14"/>
    <w:rsid w:val="00C7395F"/>
    <w:rsid w:val="00C75A4E"/>
    <w:rsid w:val="00C8098E"/>
    <w:rsid w:val="00C84B7E"/>
    <w:rsid w:val="00C84EA1"/>
    <w:rsid w:val="00C865B2"/>
    <w:rsid w:val="00C866CC"/>
    <w:rsid w:val="00C86C5F"/>
    <w:rsid w:val="00C86F9F"/>
    <w:rsid w:val="00C914D1"/>
    <w:rsid w:val="00C92B7C"/>
    <w:rsid w:val="00C931F2"/>
    <w:rsid w:val="00C936E0"/>
    <w:rsid w:val="00C94BCE"/>
    <w:rsid w:val="00C957B6"/>
    <w:rsid w:val="00CA42EF"/>
    <w:rsid w:val="00CA4401"/>
    <w:rsid w:val="00CA5F11"/>
    <w:rsid w:val="00CA74DD"/>
    <w:rsid w:val="00CB0A84"/>
    <w:rsid w:val="00CB25FD"/>
    <w:rsid w:val="00CB2D03"/>
    <w:rsid w:val="00CB3565"/>
    <w:rsid w:val="00CB547C"/>
    <w:rsid w:val="00CC07BD"/>
    <w:rsid w:val="00CC0847"/>
    <w:rsid w:val="00CC2164"/>
    <w:rsid w:val="00CC3D79"/>
    <w:rsid w:val="00CC6BF4"/>
    <w:rsid w:val="00CC7F33"/>
    <w:rsid w:val="00CD410D"/>
    <w:rsid w:val="00CD6313"/>
    <w:rsid w:val="00CD7BD7"/>
    <w:rsid w:val="00CD7FD7"/>
    <w:rsid w:val="00CE0D49"/>
    <w:rsid w:val="00CE1725"/>
    <w:rsid w:val="00CE1984"/>
    <w:rsid w:val="00CE3FC6"/>
    <w:rsid w:val="00CE416F"/>
    <w:rsid w:val="00CF1789"/>
    <w:rsid w:val="00CF286C"/>
    <w:rsid w:val="00CF2920"/>
    <w:rsid w:val="00CF3123"/>
    <w:rsid w:val="00CF38C4"/>
    <w:rsid w:val="00CF6456"/>
    <w:rsid w:val="00CF6832"/>
    <w:rsid w:val="00CF7345"/>
    <w:rsid w:val="00CF7A3E"/>
    <w:rsid w:val="00D01AE2"/>
    <w:rsid w:val="00D01ED4"/>
    <w:rsid w:val="00D03ED5"/>
    <w:rsid w:val="00D03EE7"/>
    <w:rsid w:val="00D05364"/>
    <w:rsid w:val="00D05EA2"/>
    <w:rsid w:val="00D070E7"/>
    <w:rsid w:val="00D07117"/>
    <w:rsid w:val="00D07645"/>
    <w:rsid w:val="00D078F3"/>
    <w:rsid w:val="00D1093B"/>
    <w:rsid w:val="00D109AC"/>
    <w:rsid w:val="00D11682"/>
    <w:rsid w:val="00D12DC9"/>
    <w:rsid w:val="00D13F72"/>
    <w:rsid w:val="00D147D3"/>
    <w:rsid w:val="00D16424"/>
    <w:rsid w:val="00D17581"/>
    <w:rsid w:val="00D21D5A"/>
    <w:rsid w:val="00D24650"/>
    <w:rsid w:val="00D25293"/>
    <w:rsid w:val="00D25AFA"/>
    <w:rsid w:val="00D30BDD"/>
    <w:rsid w:val="00D31BC0"/>
    <w:rsid w:val="00D31DCE"/>
    <w:rsid w:val="00D324E1"/>
    <w:rsid w:val="00D32F58"/>
    <w:rsid w:val="00D33482"/>
    <w:rsid w:val="00D33925"/>
    <w:rsid w:val="00D3680B"/>
    <w:rsid w:val="00D401FE"/>
    <w:rsid w:val="00D406FF"/>
    <w:rsid w:val="00D41CCB"/>
    <w:rsid w:val="00D43A29"/>
    <w:rsid w:val="00D45BA5"/>
    <w:rsid w:val="00D45E95"/>
    <w:rsid w:val="00D50253"/>
    <w:rsid w:val="00D50621"/>
    <w:rsid w:val="00D50E17"/>
    <w:rsid w:val="00D516E1"/>
    <w:rsid w:val="00D51C74"/>
    <w:rsid w:val="00D52CFD"/>
    <w:rsid w:val="00D53742"/>
    <w:rsid w:val="00D54C96"/>
    <w:rsid w:val="00D555BB"/>
    <w:rsid w:val="00D61CFD"/>
    <w:rsid w:val="00D628E8"/>
    <w:rsid w:val="00D64D90"/>
    <w:rsid w:val="00D65798"/>
    <w:rsid w:val="00D66F9B"/>
    <w:rsid w:val="00D67694"/>
    <w:rsid w:val="00D7134D"/>
    <w:rsid w:val="00D7182B"/>
    <w:rsid w:val="00D72D59"/>
    <w:rsid w:val="00D72F61"/>
    <w:rsid w:val="00D744D5"/>
    <w:rsid w:val="00D75A3B"/>
    <w:rsid w:val="00D75DF8"/>
    <w:rsid w:val="00D776D7"/>
    <w:rsid w:val="00D80AE9"/>
    <w:rsid w:val="00D81BC6"/>
    <w:rsid w:val="00D839BD"/>
    <w:rsid w:val="00D84267"/>
    <w:rsid w:val="00D86FE2"/>
    <w:rsid w:val="00D909B4"/>
    <w:rsid w:val="00D90E32"/>
    <w:rsid w:val="00D911F6"/>
    <w:rsid w:val="00D91669"/>
    <w:rsid w:val="00D92068"/>
    <w:rsid w:val="00D9252A"/>
    <w:rsid w:val="00D9285C"/>
    <w:rsid w:val="00D949DE"/>
    <w:rsid w:val="00D97B24"/>
    <w:rsid w:val="00D97B47"/>
    <w:rsid w:val="00DA037A"/>
    <w:rsid w:val="00DA0381"/>
    <w:rsid w:val="00DA0A4C"/>
    <w:rsid w:val="00DA24C9"/>
    <w:rsid w:val="00DA268C"/>
    <w:rsid w:val="00DA2691"/>
    <w:rsid w:val="00DA34FD"/>
    <w:rsid w:val="00DA3FD5"/>
    <w:rsid w:val="00DA544C"/>
    <w:rsid w:val="00DA5936"/>
    <w:rsid w:val="00DA64F6"/>
    <w:rsid w:val="00DB0673"/>
    <w:rsid w:val="00DB06FC"/>
    <w:rsid w:val="00DB0EC1"/>
    <w:rsid w:val="00DB2237"/>
    <w:rsid w:val="00DB46BB"/>
    <w:rsid w:val="00DB54E7"/>
    <w:rsid w:val="00DB62FF"/>
    <w:rsid w:val="00DC2DF5"/>
    <w:rsid w:val="00DC36D1"/>
    <w:rsid w:val="00DC5495"/>
    <w:rsid w:val="00DD155B"/>
    <w:rsid w:val="00DD37CF"/>
    <w:rsid w:val="00DD3E28"/>
    <w:rsid w:val="00DD4387"/>
    <w:rsid w:val="00DD5915"/>
    <w:rsid w:val="00DD5E93"/>
    <w:rsid w:val="00DD5EF2"/>
    <w:rsid w:val="00DD7974"/>
    <w:rsid w:val="00DE210D"/>
    <w:rsid w:val="00DE34AC"/>
    <w:rsid w:val="00DE37D2"/>
    <w:rsid w:val="00DE39A6"/>
    <w:rsid w:val="00DE3BB0"/>
    <w:rsid w:val="00DE40AA"/>
    <w:rsid w:val="00DE4C9D"/>
    <w:rsid w:val="00DE600C"/>
    <w:rsid w:val="00DE610D"/>
    <w:rsid w:val="00DE6280"/>
    <w:rsid w:val="00DE64F5"/>
    <w:rsid w:val="00DE70FC"/>
    <w:rsid w:val="00DF0D05"/>
    <w:rsid w:val="00DF20C9"/>
    <w:rsid w:val="00DF39E6"/>
    <w:rsid w:val="00DF4F0B"/>
    <w:rsid w:val="00DF50CA"/>
    <w:rsid w:val="00DF5568"/>
    <w:rsid w:val="00DF5E50"/>
    <w:rsid w:val="00DF717D"/>
    <w:rsid w:val="00DF7315"/>
    <w:rsid w:val="00DF7AE6"/>
    <w:rsid w:val="00E043E3"/>
    <w:rsid w:val="00E04734"/>
    <w:rsid w:val="00E10A4A"/>
    <w:rsid w:val="00E11043"/>
    <w:rsid w:val="00E114C1"/>
    <w:rsid w:val="00E129F0"/>
    <w:rsid w:val="00E13CE5"/>
    <w:rsid w:val="00E1408B"/>
    <w:rsid w:val="00E16988"/>
    <w:rsid w:val="00E174AC"/>
    <w:rsid w:val="00E17694"/>
    <w:rsid w:val="00E1776F"/>
    <w:rsid w:val="00E20735"/>
    <w:rsid w:val="00E211FE"/>
    <w:rsid w:val="00E21275"/>
    <w:rsid w:val="00E241C2"/>
    <w:rsid w:val="00E24705"/>
    <w:rsid w:val="00E2680F"/>
    <w:rsid w:val="00E2685D"/>
    <w:rsid w:val="00E31E7B"/>
    <w:rsid w:val="00E347CC"/>
    <w:rsid w:val="00E34F07"/>
    <w:rsid w:val="00E3515A"/>
    <w:rsid w:val="00E35480"/>
    <w:rsid w:val="00E358F8"/>
    <w:rsid w:val="00E407C0"/>
    <w:rsid w:val="00E422E3"/>
    <w:rsid w:val="00E4230B"/>
    <w:rsid w:val="00E42C04"/>
    <w:rsid w:val="00E43072"/>
    <w:rsid w:val="00E43981"/>
    <w:rsid w:val="00E444B0"/>
    <w:rsid w:val="00E45CB7"/>
    <w:rsid w:val="00E47A70"/>
    <w:rsid w:val="00E50915"/>
    <w:rsid w:val="00E50F76"/>
    <w:rsid w:val="00E51169"/>
    <w:rsid w:val="00E516C5"/>
    <w:rsid w:val="00E51F9C"/>
    <w:rsid w:val="00E530AE"/>
    <w:rsid w:val="00E549A1"/>
    <w:rsid w:val="00E54C90"/>
    <w:rsid w:val="00E5529E"/>
    <w:rsid w:val="00E61496"/>
    <w:rsid w:val="00E6217F"/>
    <w:rsid w:val="00E629B4"/>
    <w:rsid w:val="00E6731E"/>
    <w:rsid w:val="00E674B1"/>
    <w:rsid w:val="00E679D0"/>
    <w:rsid w:val="00E7058C"/>
    <w:rsid w:val="00E70603"/>
    <w:rsid w:val="00E70B52"/>
    <w:rsid w:val="00E712B8"/>
    <w:rsid w:val="00E71CE6"/>
    <w:rsid w:val="00E723C5"/>
    <w:rsid w:val="00E737AA"/>
    <w:rsid w:val="00E73D5A"/>
    <w:rsid w:val="00E73F16"/>
    <w:rsid w:val="00E74830"/>
    <w:rsid w:val="00E75B3B"/>
    <w:rsid w:val="00E774B3"/>
    <w:rsid w:val="00E8020E"/>
    <w:rsid w:val="00E818B9"/>
    <w:rsid w:val="00E82515"/>
    <w:rsid w:val="00E8290A"/>
    <w:rsid w:val="00E829BD"/>
    <w:rsid w:val="00E84B8A"/>
    <w:rsid w:val="00E8522F"/>
    <w:rsid w:val="00E86058"/>
    <w:rsid w:val="00E90862"/>
    <w:rsid w:val="00E9121A"/>
    <w:rsid w:val="00E91695"/>
    <w:rsid w:val="00E91D34"/>
    <w:rsid w:val="00E9338B"/>
    <w:rsid w:val="00E94D08"/>
    <w:rsid w:val="00E94E6F"/>
    <w:rsid w:val="00E94F5D"/>
    <w:rsid w:val="00E95515"/>
    <w:rsid w:val="00E9568F"/>
    <w:rsid w:val="00E9639E"/>
    <w:rsid w:val="00E971DF"/>
    <w:rsid w:val="00EA0E9D"/>
    <w:rsid w:val="00EA4C57"/>
    <w:rsid w:val="00EA6BD3"/>
    <w:rsid w:val="00EA7D33"/>
    <w:rsid w:val="00EB0518"/>
    <w:rsid w:val="00EB0AC2"/>
    <w:rsid w:val="00EB1A36"/>
    <w:rsid w:val="00EB3A29"/>
    <w:rsid w:val="00EB4D55"/>
    <w:rsid w:val="00EB635E"/>
    <w:rsid w:val="00EB7DE2"/>
    <w:rsid w:val="00EC0371"/>
    <w:rsid w:val="00EC0897"/>
    <w:rsid w:val="00EC134A"/>
    <w:rsid w:val="00EC29A2"/>
    <w:rsid w:val="00EC4F4A"/>
    <w:rsid w:val="00EC5865"/>
    <w:rsid w:val="00ED035C"/>
    <w:rsid w:val="00ED1E0E"/>
    <w:rsid w:val="00ED1F8C"/>
    <w:rsid w:val="00ED4E31"/>
    <w:rsid w:val="00ED5A65"/>
    <w:rsid w:val="00ED65FB"/>
    <w:rsid w:val="00ED7115"/>
    <w:rsid w:val="00EE07DF"/>
    <w:rsid w:val="00EE1764"/>
    <w:rsid w:val="00EE1A9F"/>
    <w:rsid w:val="00EE3891"/>
    <w:rsid w:val="00EE3F94"/>
    <w:rsid w:val="00EE7BCC"/>
    <w:rsid w:val="00EF0C77"/>
    <w:rsid w:val="00EF286C"/>
    <w:rsid w:val="00EF41E2"/>
    <w:rsid w:val="00EF67BA"/>
    <w:rsid w:val="00F03953"/>
    <w:rsid w:val="00F04CA1"/>
    <w:rsid w:val="00F0574D"/>
    <w:rsid w:val="00F05A08"/>
    <w:rsid w:val="00F06D78"/>
    <w:rsid w:val="00F072B5"/>
    <w:rsid w:val="00F1110E"/>
    <w:rsid w:val="00F12CEE"/>
    <w:rsid w:val="00F15540"/>
    <w:rsid w:val="00F16A8B"/>
    <w:rsid w:val="00F21A11"/>
    <w:rsid w:val="00F21C04"/>
    <w:rsid w:val="00F222C8"/>
    <w:rsid w:val="00F228E9"/>
    <w:rsid w:val="00F2295A"/>
    <w:rsid w:val="00F2353E"/>
    <w:rsid w:val="00F23CF7"/>
    <w:rsid w:val="00F23EF0"/>
    <w:rsid w:val="00F24745"/>
    <w:rsid w:val="00F3087D"/>
    <w:rsid w:val="00F33103"/>
    <w:rsid w:val="00F338A4"/>
    <w:rsid w:val="00F33963"/>
    <w:rsid w:val="00F341F1"/>
    <w:rsid w:val="00F342F0"/>
    <w:rsid w:val="00F34BAE"/>
    <w:rsid w:val="00F357F6"/>
    <w:rsid w:val="00F3668B"/>
    <w:rsid w:val="00F366E3"/>
    <w:rsid w:val="00F36FD6"/>
    <w:rsid w:val="00F37DA8"/>
    <w:rsid w:val="00F418EF"/>
    <w:rsid w:val="00F431CE"/>
    <w:rsid w:val="00F44103"/>
    <w:rsid w:val="00F46F2D"/>
    <w:rsid w:val="00F47000"/>
    <w:rsid w:val="00F50B25"/>
    <w:rsid w:val="00F515B7"/>
    <w:rsid w:val="00F51F5D"/>
    <w:rsid w:val="00F54B98"/>
    <w:rsid w:val="00F55FE1"/>
    <w:rsid w:val="00F60D08"/>
    <w:rsid w:val="00F61979"/>
    <w:rsid w:val="00F631BE"/>
    <w:rsid w:val="00F634ED"/>
    <w:rsid w:val="00F64FC8"/>
    <w:rsid w:val="00F6611F"/>
    <w:rsid w:val="00F66D05"/>
    <w:rsid w:val="00F67AD1"/>
    <w:rsid w:val="00F70152"/>
    <w:rsid w:val="00F70B9D"/>
    <w:rsid w:val="00F7185B"/>
    <w:rsid w:val="00F730C5"/>
    <w:rsid w:val="00F761DC"/>
    <w:rsid w:val="00F76E59"/>
    <w:rsid w:val="00F77716"/>
    <w:rsid w:val="00F801F8"/>
    <w:rsid w:val="00F817B4"/>
    <w:rsid w:val="00F818EC"/>
    <w:rsid w:val="00F8237A"/>
    <w:rsid w:val="00F831D5"/>
    <w:rsid w:val="00F85F92"/>
    <w:rsid w:val="00F8752B"/>
    <w:rsid w:val="00F902B6"/>
    <w:rsid w:val="00F91634"/>
    <w:rsid w:val="00F91988"/>
    <w:rsid w:val="00F937A5"/>
    <w:rsid w:val="00F9563D"/>
    <w:rsid w:val="00F968E6"/>
    <w:rsid w:val="00F96D01"/>
    <w:rsid w:val="00F9720D"/>
    <w:rsid w:val="00FA0CFE"/>
    <w:rsid w:val="00FA0FAB"/>
    <w:rsid w:val="00FA135A"/>
    <w:rsid w:val="00FA2615"/>
    <w:rsid w:val="00FA46A9"/>
    <w:rsid w:val="00FA616A"/>
    <w:rsid w:val="00FB524D"/>
    <w:rsid w:val="00FB5943"/>
    <w:rsid w:val="00FB597C"/>
    <w:rsid w:val="00FB65E1"/>
    <w:rsid w:val="00FC12F8"/>
    <w:rsid w:val="00FC322E"/>
    <w:rsid w:val="00FC367C"/>
    <w:rsid w:val="00FC48D5"/>
    <w:rsid w:val="00FC6713"/>
    <w:rsid w:val="00FC7FB2"/>
    <w:rsid w:val="00FD2BCA"/>
    <w:rsid w:val="00FD34BF"/>
    <w:rsid w:val="00FD75CC"/>
    <w:rsid w:val="00FE06FE"/>
    <w:rsid w:val="00FE1526"/>
    <w:rsid w:val="00FE2116"/>
    <w:rsid w:val="00FE21EF"/>
    <w:rsid w:val="00FE26AE"/>
    <w:rsid w:val="00FE26B2"/>
    <w:rsid w:val="00FE2979"/>
    <w:rsid w:val="00FE2F1E"/>
    <w:rsid w:val="00FE5B3B"/>
    <w:rsid w:val="00FE62E0"/>
    <w:rsid w:val="00FE79DB"/>
    <w:rsid w:val="00FF0746"/>
    <w:rsid w:val="00FF10DE"/>
    <w:rsid w:val="00FF2214"/>
    <w:rsid w:val="00FF404F"/>
    <w:rsid w:val="00FF7C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2817C4C-30E6-4F80-92B1-C27DFD65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B5E"/>
  </w:style>
  <w:style w:type="paragraph" w:styleId="Ttulo1">
    <w:name w:val="heading 1"/>
    <w:basedOn w:val="Normal"/>
    <w:next w:val="Normal"/>
    <w:link w:val="Ttulo1Char"/>
    <w:qFormat/>
    <w:rsid w:val="00920B5E"/>
    <w:pPr>
      <w:keepNext/>
      <w:spacing w:line="360" w:lineRule="auto"/>
      <w:ind w:left="3402"/>
      <w:jc w:val="both"/>
      <w:outlineLvl w:val="0"/>
    </w:pPr>
    <w:rPr>
      <w:sz w:val="24"/>
    </w:rPr>
  </w:style>
  <w:style w:type="paragraph" w:styleId="Ttulo2">
    <w:name w:val="heading 2"/>
    <w:basedOn w:val="Normal"/>
    <w:next w:val="Normal"/>
    <w:link w:val="Ttulo2Char"/>
    <w:unhideWhenUsed/>
    <w:qFormat/>
    <w:rsid w:val="00E8522F"/>
    <w:pPr>
      <w:keepNext/>
      <w:overflowPunct w:val="0"/>
      <w:autoSpaceDE w:val="0"/>
      <w:autoSpaceDN w:val="0"/>
      <w:adjustRightInd w:val="0"/>
      <w:spacing w:before="240" w:after="60"/>
      <w:textAlignment w:val="baseline"/>
      <w:outlineLvl w:val="1"/>
    </w:pPr>
    <w:rPr>
      <w:rFonts w:ascii="Cambria" w:hAnsi="Cambria"/>
      <w:b/>
      <w:bCs/>
      <w:i/>
      <w:iCs/>
      <w:color w:val="0000FF"/>
      <w:sz w:val="28"/>
      <w:szCs w:val="28"/>
    </w:rPr>
  </w:style>
  <w:style w:type="paragraph" w:styleId="Ttulo3">
    <w:name w:val="heading 3"/>
    <w:basedOn w:val="Normal"/>
    <w:next w:val="Normal"/>
    <w:link w:val="Ttulo3Char"/>
    <w:semiHidden/>
    <w:unhideWhenUsed/>
    <w:qFormat/>
    <w:rsid w:val="00E8522F"/>
    <w:pPr>
      <w:keepNext/>
      <w:overflowPunct w:val="0"/>
      <w:autoSpaceDE w:val="0"/>
      <w:autoSpaceDN w:val="0"/>
      <w:adjustRightInd w:val="0"/>
      <w:spacing w:before="240" w:after="60"/>
      <w:textAlignment w:val="baseline"/>
      <w:outlineLvl w:val="2"/>
    </w:pPr>
    <w:rPr>
      <w:rFonts w:ascii="Cambria" w:hAnsi="Cambria"/>
      <w:b/>
      <w:bCs/>
      <w:color w:val="0000FF"/>
      <w:sz w:val="26"/>
      <w:szCs w:val="26"/>
    </w:rPr>
  </w:style>
  <w:style w:type="paragraph" w:styleId="Ttulo4">
    <w:name w:val="heading 4"/>
    <w:basedOn w:val="Normal"/>
    <w:next w:val="Normal"/>
    <w:link w:val="Ttulo4Char"/>
    <w:semiHidden/>
    <w:unhideWhenUsed/>
    <w:qFormat/>
    <w:rsid w:val="00095FB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har"/>
    <w:qFormat/>
    <w:rsid w:val="00E8522F"/>
    <w:pPr>
      <w:overflowPunct w:val="0"/>
      <w:autoSpaceDE w:val="0"/>
      <w:autoSpaceDN w:val="0"/>
      <w:adjustRightInd w:val="0"/>
      <w:spacing w:before="240" w:after="60"/>
      <w:textAlignment w:val="baseline"/>
      <w:outlineLvl w:val="8"/>
    </w:pPr>
    <w:rPr>
      <w:rFonts w:ascii="Arial" w:hAnsi="Arial"/>
      <w:i/>
      <w:color w:val="0000FF"/>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E8522F"/>
    <w:rPr>
      <w:rFonts w:ascii="Cambria" w:eastAsia="Times New Roman" w:hAnsi="Cambria" w:cs="Times New Roman"/>
      <w:b/>
      <w:bCs/>
      <w:i/>
      <w:iCs/>
      <w:color w:val="0000FF"/>
      <w:sz w:val="28"/>
      <w:szCs w:val="28"/>
    </w:rPr>
  </w:style>
  <w:style w:type="character" w:customStyle="1" w:styleId="Ttulo3Char">
    <w:name w:val="Título 3 Char"/>
    <w:link w:val="Ttulo3"/>
    <w:semiHidden/>
    <w:rsid w:val="00E8522F"/>
    <w:rPr>
      <w:rFonts w:ascii="Cambria" w:eastAsia="Times New Roman" w:hAnsi="Cambria" w:cs="Times New Roman"/>
      <w:b/>
      <w:bCs/>
      <w:color w:val="0000FF"/>
      <w:sz w:val="26"/>
      <w:szCs w:val="26"/>
    </w:rPr>
  </w:style>
  <w:style w:type="character" w:customStyle="1" w:styleId="Ttulo9Char">
    <w:name w:val="Título 9 Char"/>
    <w:basedOn w:val="Fontepargpadro"/>
    <w:link w:val="Ttulo9"/>
    <w:rsid w:val="00E8522F"/>
    <w:rPr>
      <w:rFonts w:ascii="Arial" w:hAnsi="Arial"/>
      <w:i/>
      <w:color w:val="0000FF"/>
      <w:sz w:val="18"/>
    </w:rPr>
  </w:style>
  <w:style w:type="paragraph" w:styleId="Ttulo">
    <w:name w:val="Title"/>
    <w:basedOn w:val="Normal"/>
    <w:link w:val="TtuloChar"/>
    <w:qFormat/>
    <w:rsid w:val="00E8522F"/>
    <w:pPr>
      <w:jc w:val="center"/>
    </w:pPr>
    <w:rPr>
      <w:rFonts w:ascii="Bookman Old Style" w:hAnsi="Bookman Old Style"/>
      <w:b/>
      <w:sz w:val="24"/>
      <w:szCs w:val="24"/>
      <w:u w:val="single"/>
    </w:rPr>
  </w:style>
  <w:style w:type="character" w:customStyle="1" w:styleId="TtuloChar">
    <w:name w:val="Título Char"/>
    <w:link w:val="Ttulo"/>
    <w:rsid w:val="00E8522F"/>
    <w:rPr>
      <w:rFonts w:ascii="Bookman Old Style" w:hAnsi="Bookman Old Style"/>
      <w:b/>
      <w:sz w:val="24"/>
      <w:szCs w:val="24"/>
      <w:u w:val="single"/>
    </w:rPr>
  </w:style>
  <w:style w:type="character" w:styleId="Forte">
    <w:name w:val="Strong"/>
    <w:basedOn w:val="Fontepargpadro"/>
    <w:uiPriority w:val="22"/>
    <w:qFormat/>
    <w:rsid w:val="00E8522F"/>
    <w:rPr>
      <w:b/>
      <w:bCs/>
    </w:rPr>
  </w:style>
  <w:style w:type="character" w:customStyle="1" w:styleId="Ttulo1Char">
    <w:name w:val="Título 1 Char"/>
    <w:basedOn w:val="Fontepargpadro"/>
    <w:link w:val="Ttulo1"/>
    <w:rsid w:val="00920B5E"/>
    <w:rPr>
      <w:sz w:val="24"/>
    </w:rPr>
  </w:style>
  <w:style w:type="paragraph" w:styleId="Recuodecorpodetexto">
    <w:name w:val="Body Text Indent"/>
    <w:basedOn w:val="Normal"/>
    <w:link w:val="RecuodecorpodetextoChar"/>
    <w:rsid w:val="00920B5E"/>
    <w:pPr>
      <w:spacing w:line="360" w:lineRule="auto"/>
      <w:ind w:firstLine="3402"/>
      <w:jc w:val="both"/>
    </w:pPr>
    <w:rPr>
      <w:sz w:val="24"/>
    </w:rPr>
  </w:style>
  <w:style w:type="character" w:customStyle="1" w:styleId="RecuodecorpodetextoChar">
    <w:name w:val="Recuo de corpo de texto Char"/>
    <w:basedOn w:val="Fontepargpadro"/>
    <w:link w:val="Recuodecorpodetexto"/>
    <w:rsid w:val="00920B5E"/>
    <w:rPr>
      <w:sz w:val="24"/>
    </w:rPr>
  </w:style>
  <w:style w:type="paragraph" w:styleId="Recuodecorpodetexto2">
    <w:name w:val="Body Text Indent 2"/>
    <w:basedOn w:val="Normal"/>
    <w:link w:val="Recuodecorpodetexto2Char"/>
    <w:rsid w:val="00920B5E"/>
    <w:pPr>
      <w:spacing w:line="360" w:lineRule="auto"/>
      <w:ind w:left="3402"/>
      <w:jc w:val="both"/>
    </w:pPr>
    <w:rPr>
      <w:sz w:val="24"/>
    </w:rPr>
  </w:style>
  <w:style w:type="character" w:customStyle="1" w:styleId="Recuodecorpodetexto2Char">
    <w:name w:val="Recuo de corpo de texto 2 Char"/>
    <w:basedOn w:val="Fontepargpadro"/>
    <w:link w:val="Recuodecorpodetexto2"/>
    <w:rsid w:val="00920B5E"/>
    <w:rPr>
      <w:sz w:val="24"/>
    </w:rPr>
  </w:style>
  <w:style w:type="paragraph" w:styleId="Cabealho">
    <w:name w:val="header"/>
    <w:basedOn w:val="Normal"/>
    <w:link w:val="CabealhoChar"/>
    <w:unhideWhenUsed/>
    <w:rsid w:val="00920B5E"/>
    <w:pPr>
      <w:tabs>
        <w:tab w:val="center" w:pos="4252"/>
        <w:tab w:val="right" w:pos="8504"/>
      </w:tabs>
    </w:pPr>
  </w:style>
  <w:style w:type="character" w:customStyle="1" w:styleId="CabealhoChar">
    <w:name w:val="Cabeçalho Char"/>
    <w:basedOn w:val="Fontepargpadro"/>
    <w:link w:val="Cabealho"/>
    <w:rsid w:val="00920B5E"/>
  </w:style>
  <w:style w:type="paragraph" w:styleId="Rodap">
    <w:name w:val="footer"/>
    <w:basedOn w:val="Normal"/>
    <w:link w:val="RodapChar"/>
    <w:uiPriority w:val="99"/>
    <w:unhideWhenUsed/>
    <w:rsid w:val="00920B5E"/>
    <w:pPr>
      <w:tabs>
        <w:tab w:val="center" w:pos="4252"/>
        <w:tab w:val="right" w:pos="8504"/>
      </w:tabs>
    </w:pPr>
  </w:style>
  <w:style w:type="character" w:customStyle="1" w:styleId="RodapChar">
    <w:name w:val="Rodapé Char"/>
    <w:basedOn w:val="Fontepargpadro"/>
    <w:link w:val="Rodap"/>
    <w:uiPriority w:val="99"/>
    <w:rsid w:val="00920B5E"/>
  </w:style>
  <w:style w:type="paragraph" w:styleId="Textodebalo">
    <w:name w:val="Balloon Text"/>
    <w:basedOn w:val="Normal"/>
    <w:link w:val="TextodebaloChar"/>
    <w:uiPriority w:val="99"/>
    <w:semiHidden/>
    <w:unhideWhenUsed/>
    <w:rsid w:val="00AB05C5"/>
    <w:rPr>
      <w:rFonts w:ascii="Tahoma" w:hAnsi="Tahoma" w:cs="Tahoma"/>
      <w:sz w:val="16"/>
      <w:szCs w:val="16"/>
    </w:rPr>
  </w:style>
  <w:style w:type="character" w:customStyle="1" w:styleId="TextodebaloChar">
    <w:name w:val="Texto de balão Char"/>
    <w:basedOn w:val="Fontepargpadro"/>
    <w:link w:val="Textodebalo"/>
    <w:uiPriority w:val="99"/>
    <w:semiHidden/>
    <w:rsid w:val="00AB05C5"/>
    <w:rPr>
      <w:rFonts w:ascii="Tahoma" w:hAnsi="Tahoma" w:cs="Tahoma"/>
      <w:sz w:val="16"/>
      <w:szCs w:val="16"/>
    </w:rPr>
  </w:style>
  <w:style w:type="paragraph" w:customStyle="1" w:styleId="xmsonormal">
    <w:name w:val="x_msonormal"/>
    <w:basedOn w:val="Normal"/>
    <w:rsid w:val="007D3BE3"/>
    <w:pPr>
      <w:spacing w:before="100" w:beforeAutospacing="1" w:after="100" w:afterAutospacing="1"/>
    </w:pPr>
    <w:rPr>
      <w:sz w:val="24"/>
      <w:szCs w:val="24"/>
    </w:rPr>
  </w:style>
  <w:style w:type="paragraph" w:customStyle="1" w:styleId="xmsolistparagraph">
    <w:name w:val="x_msolistparagraph"/>
    <w:basedOn w:val="Normal"/>
    <w:rsid w:val="001A004D"/>
    <w:pPr>
      <w:spacing w:before="100" w:beforeAutospacing="1" w:after="100" w:afterAutospacing="1"/>
    </w:pPr>
    <w:rPr>
      <w:sz w:val="24"/>
      <w:szCs w:val="24"/>
    </w:rPr>
  </w:style>
  <w:style w:type="paragraph" w:customStyle="1" w:styleId="textousual">
    <w:name w:val="texto usual"/>
    <w:basedOn w:val="Normal"/>
    <w:rsid w:val="00D909B4"/>
    <w:pPr>
      <w:ind w:firstLine="2268"/>
      <w:jc w:val="both"/>
    </w:pPr>
    <w:rPr>
      <w:sz w:val="24"/>
    </w:rPr>
  </w:style>
  <w:style w:type="paragraph" w:customStyle="1" w:styleId="CEINCISO">
    <w:name w:val="CEINCISO"/>
    <w:basedOn w:val="Normal"/>
    <w:rsid w:val="00D909B4"/>
    <w:pPr>
      <w:snapToGrid w:val="0"/>
      <w:spacing w:before="100"/>
      <w:ind w:left="851"/>
      <w:jc w:val="both"/>
    </w:pPr>
    <w:rPr>
      <w:bCs/>
      <w:szCs w:val="24"/>
    </w:rPr>
  </w:style>
  <w:style w:type="character" w:customStyle="1" w:styleId="firstementa">
    <w:name w:val="firstementa"/>
    <w:basedOn w:val="Fontepargpadro"/>
    <w:rsid w:val="00D909B4"/>
  </w:style>
  <w:style w:type="character" w:styleId="Hyperlink">
    <w:name w:val="Hyperlink"/>
    <w:basedOn w:val="Fontepargpadro"/>
    <w:uiPriority w:val="99"/>
    <w:unhideWhenUsed/>
    <w:rsid w:val="00457F18"/>
    <w:rPr>
      <w:color w:val="0000FF"/>
      <w:u w:val="single"/>
    </w:rPr>
  </w:style>
  <w:style w:type="character" w:customStyle="1" w:styleId="Ttulo4Char">
    <w:name w:val="Título 4 Char"/>
    <w:basedOn w:val="Fontepargpadro"/>
    <w:link w:val="Ttulo4"/>
    <w:semiHidden/>
    <w:rsid w:val="00095FB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61979"/>
    <w:pPr>
      <w:spacing w:before="100" w:beforeAutospacing="1" w:after="100" w:afterAutospacing="1"/>
    </w:pPr>
    <w:rPr>
      <w:sz w:val="24"/>
      <w:szCs w:val="24"/>
    </w:rPr>
  </w:style>
  <w:style w:type="table" w:styleId="Tabelacomgrade">
    <w:name w:val="Table Grid"/>
    <w:basedOn w:val="Tabelanormal"/>
    <w:uiPriority w:val="59"/>
    <w:rsid w:val="004C22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561">
      <w:bodyDiv w:val="1"/>
      <w:marLeft w:val="0"/>
      <w:marRight w:val="0"/>
      <w:marTop w:val="0"/>
      <w:marBottom w:val="0"/>
      <w:divBdr>
        <w:top w:val="none" w:sz="0" w:space="0" w:color="auto"/>
        <w:left w:val="none" w:sz="0" w:space="0" w:color="auto"/>
        <w:bottom w:val="none" w:sz="0" w:space="0" w:color="auto"/>
        <w:right w:val="none" w:sz="0" w:space="0" w:color="auto"/>
      </w:divBdr>
    </w:div>
    <w:div w:id="5131510">
      <w:bodyDiv w:val="1"/>
      <w:marLeft w:val="0"/>
      <w:marRight w:val="0"/>
      <w:marTop w:val="0"/>
      <w:marBottom w:val="0"/>
      <w:divBdr>
        <w:top w:val="none" w:sz="0" w:space="0" w:color="auto"/>
        <w:left w:val="none" w:sz="0" w:space="0" w:color="auto"/>
        <w:bottom w:val="none" w:sz="0" w:space="0" w:color="auto"/>
        <w:right w:val="none" w:sz="0" w:space="0" w:color="auto"/>
      </w:divBdr>
      <w:divsChild>
        <w:div w:id="737630947">
          <w:marLeft w:val="0"/>
          <w:marRight w:val="0"/>
          <w:marTop w:val="0"/>
          <w:marBottom w:val="0"/>
          <w:divBdr>
            <w:top w:val="none" w:sz="0" w:space="0" w:color="auto"/>
            <w:left w:val="none" w:sz="0" w:space="0" w:color="auto"/>
            <w:bottom w:val="none" w:sz="0" w:space="0" w:color="auto"/>
            <w:right w:val="none" w:sz="0" w:space="0" w:color="auto"/>
          </w:divBdr>
        </w:div>
        <w:div w:id="1527017563">
          <w:marLeft w:val="0"/>
          <w:marRight w:val="0"/>
          <w:marTop w:val="0"/>
          <w:marBottom w:val="0"/>
          <w:divBdr>
            <w:top w:val="none" w:sz="0" w:space="0" w:color="auto"/>
            <w:left w:val="none" w:sz="0" w:space="0" w:color="auto"/>
            <w:bottom w:val="none" w:sz="0" w:space="0" w:color="auto"/>
            <w:right w:val="none" w:sz="0" w:space="0" w:color="auto"/>
          </w:divBdr>
        </w:div>
      </w:divsChild>
    </w:div>
    <w:div w:id="41755034">
      <w:bodyDiv w:val="1"/>
      <w:marLeft w:val="0"/>
      <w:marRight w:val="0"/>
      <w:marTop w:val="0"/>
      <w:marBottom w:val="0"/>
      <w:divBdr>
        <w:top w:val="none" w:sz="0" w:space="0" w:color="auto"/>
        <w:left w:val="none" w:sz="0" w:space="0" w:color="auto"/>
        <w:bottom w:val="none" w:sz="0" w:space="0" w:color="auto"/>
        <w:right w:val="none" w:sz="0" w:space="0" w:color="auto"/>
      </w:divBdr>
    </w:div>
    <w:div w:id="55397366">
      <w:bodyDiv w:val="1"/>
      <w:marLeft w:val="0"/>
      <w:marRight w:val="0"/>
      <w:marTop w:val="0"/>
      <w:marBottom w:val="0"/>
      <w:divBdr>
        <w:top w:val="none" w:sz="0" w:space="0" w:color="auto"/>
        <w:left w:val="none" w:sz="0" w:space="0" w:color="auto"/>
        <w:bottom w:val="none" w:sz="0" w:space="0" w:color="auto"/>
        <w:right w:val="none" w:sz="0" w:space="0" w:color="auto"/>
      </w:divBdr>
    </w:div>
    <w:div w:id="66464611">
      <w:bodyDiv w:val="1"/>
      <w:marLeft w:val="0"/>
      <w:marRight w:val="0"/>
      <w:marTop w:val="0"/>
      <w:marBottom w:val="0"/>
      <w:divBdr>
        <w:top w:val="none" w:sz="0" w:space="0" w:color="auto"/>
        <w:left w:val="none" w:sz="0" w:space="0" w:color="auto"/>
        <w:bottom w:val="none" w:sz="0" w:space="0" w:color="auto"/>
        <w:right w:val="none" w:sz="0" w:space="0" w:color="auto"/>
      </w:divBdr>
    </w:div>
    <w:div w:id="77601356">
      <w:bodyDiv w:val="1"/>
      <w:marLeft w:val="0"/>
      <w:marRight w:val="0"/>
      <w:marTop w:val="0"/>
      <w:marBottom w:val="0"/>
      <w:divBdr>
        <w:top w:val="none" w:sz="0" w:space="0" w:color="auto"/>
        <w:left w:val="none" w:sz="0" w:space="0" w:color="auto"/>
        <w:bottom w:val="none" w:sz="0" w:space="0" w:color="auto"/>
        <w:right w:val="none" w:sz="0" w:space="0" w:color="auto"/>
      </w:divBdr>
    </w:div>
    <w:div w:id="81462366">
      <w:bodyDiv w:val="1"/>
      <w:marLeft w:val="0"/>
      <w:marRight w:val="0"/>
      <w:marTop w:val="0"/>
      <w:marBottom w:val="0"/>
      <w:divBdr>
        <w:top w:val="none" w:sz="0" w:space="0" w:color="auto"/>
        <w:left w:val="none" w:sz="0" w:space="0" w:color="auto"/>
        <w:bottom w:val="none" w:sz="0" w:space="0" w:color="auto"/>
        <w:right w:val="none" w:sz="0" w:space="0" w:color="auto"/>
      </w:divBdr>
      <w:divsChild>
        <w:div w:id="1470316671">
          <w:marLeft w:val="0"/>
          <w:marRight w:val="0"/>
          <w:marTop w:val="0"/>
          <w:marBottom w:val="0"/>
          <w:divBdr>
            <w:top w:val="none" w:sz="0" w:space="0" w:color="auto"/>
            <w:left w:val="none" w:sz="0" w:space="0" w:color="auto"/>
            <w:bottom w:val="none" w:sz="0" w:space="0" w:color="auto"/>
            <w:right w:val="none" w:sz="0" w:space="0" w:color="auto"/>
          </w:divBdr>
        </w:div>
        <w:div w:id="1744907230">
          <w:marLeft w:val="0"/>
          <w:marRight w:val="0"/>
          <w:marTop w:val="0"/>
          <w:marBottom w:val="0"/>
          <w:divBdr>
            <w:top w:val="none" w:sz="0" w:space="0" w:color="auto"/>
            <w:left w:val="none" w:sz="0" w:space="0" w:color="auto"/>
            <w:bottom w:val="none" w:sz="0" w:space="0" w:color="auto"/>
            <w:right w:val="none" w:sz="0" w:space="0" w:color="auto"/>
          </w:divBdr>
        </w:div>
      </w:divsChild>
    </w:div>
    <w:div w:id="113602712">
      <w:bodyDiv w:val="1"/>
      <w:marLeft w:val="0"/>
      <w:marRight w:val="0"/>
      <w:marTop w:val="0"/>
      <w:marBottom w:val="0"/>
      <w:divBdr>
        <w:top w:val="none" w:sz="0" w:space="0" w:color="auto"/>
        <w:left w:val="none" w:sz="0" w:space="0" w:color="auto"/>
        <w:bottom w:val="none" w:sz="0" w:space="0" w:color="auto"/>
        <w:right w:val="none" w:sz="0" w:space="0" w:color="auto"/>
      </w:divBdr>
      <w:divsChild>
        <w:div w:id="1255212769">
          <w:marLeft w:val="0"/>
          <w:marRight w:val="0"/>
          <w:marTop w:val="0"/>
          <w:marBottom w:val="0"/>
          <w:divBdr>
            <w:top w:val="none" w:sz="0" w:space="0" w:color="auto"/>
            <w:left w:val="none" w:sz="0" w:space="0" w:color="auto"/>
            <w:bottom w:val="none" w:sz="0" w:space="0" w:color="auto"/>
            <w:right w:val="none" w:sz="0" w:space="0" w:color="auto"/>
          </w:divBdr>
        </w:div>
        <w:div w:id="1645112301">
          <w:marLeft w:val="0"/>
          <w:marRight w:val="0"/>
          <w:marTop w:val="0"/>
          <w:marBottom w:val="0"/>
          <w:divBdr>
            <w:top w:val="none" w:sz="0" w:space="0" w:color="auto"/>
            <w:left w:val="none" w:sz="0" w:space="0" w:color="auto"/>
            <w:bottom w:val="none" w:sz="0" w:space="0" w:color="auto"/>
            <w:right w:val="none" w:sz="0" w:space="0" w:color="auto"/>
          </w:divBdr>
        </w:div>
        <w:div w:id="309212308">
          <w:marLeft w:val="0"/>
          <w:marRight w:val="0"/>
          <w:marTop w:val="0"/>
          <w:marBottom w:val="0"/>
          <w:divBdr>
            <w:top w:val="none" w:sz="0" w:space="0" w:color="auto"/>
            <w:left w:val="none" w:sz="0" w:space="0" w:color="auto"/>
            <w:bottom w:val="none" w:sz="0" w:space="0" w:color="auto"/>
            <w:right w:val="none" w:sz="0" w:space="0" w:color="auto"/>
          </w:divBdr>
        </w:div>
        <w:div w:id="906259689">
          <w:marLeft w:val="0"/>
          <w:marRight w:val="0"/>
          <w:marTop w:val="0"/>
          <w:marBottom w:val="0"/>
          <w:divBdr>
            <w:top w:val="none" w:sz="0" w:space="0" w:color="auto"/>
            <w:left w:val="none" w:sz="0" w:space="0" w:color="auto"/>
            <w:bottom w:val="none" w:sz="0" w:space="0" w:color="auto"/>
            <w:right w:val="none" w:sz="0" w:space="0" w:color="auto"/>
          </w:divBdr>
        </w:div>
        <w:div w:id="1315064180">
          <w:marLeft w:val="0"/>
          <w:marRight w:val="0"/>
          <w:marTop w:val="0"/>
          <w:marBottom w:val="0"/>
          <w:divBdr>
            <w:top w:val="none" w:sz="0" w:space="0" w:color="auto"/>
            <w:left w:val="none" w:sz="0" w:space="0" w:color="auto"/>
            <w:bottom w:val="none" w:sz="0" w:space="0" w:color="auto"/>
            <w:right w:val="none" w:sz="0" w:space="0" w:color="auto"/>
          </w:divBdr>
        </w:div>
      </w:divsChild>
    </w:div>
    <w:div w:id="238908673">
      <w:bodyDiv w:val="1"/>
      <w:marLeft w:val="0"/>
      <w:marRight w:val="0"/>
      <w:marTop w:val="0"/>
      <w:marBottom w:val="0"/>
      <w:divBdr>
        <w:top w:val="none" w:sz="0" w:space="0" w:color="auto"/>
        <w:left w:val="none" w:sz="0" w:space="0" w:color="auto"/>
        <w:bottom w:val="none" w:sz="0" w:space="0" w:color="auto"/>
        <w:right w:val="none" w:sz="0" w:space="0" w:color="auto"/>
      </w:divBdr>
      <w:divsChild>
        <w:div w:id="1652056852">
          <w:marLeft w:val="0"/>
          <w:marRight w:val="0"/>
          <w:marTop w:val="0"/>
          <w:marBottom w:val="0"/>
          <w:divBdr>
            <w:top w:val="none" w:sz="0" w:space="0" w:color="auto"/>
            <w:left w:val="none" w:sz="0" w:space="0" w:color="auto"/>
            <w:bottom w:val="none" w:sz="0" w:space="0" w:color="auto"/>
            <w:right w:val="none" w:sz="0" w:space="0" w:color="auto"/>
          </w:divBdr>
        </w:div>
        <w:div w:id="521169895">
          <w:marLeft w:val="0"/>
          <w:marRight w:val="0"/>
          <w:marTop w:val="0"/>
          <w:marBottom w:val="0"/>
          <w:divBdr>
            <w:top w:val="none" w:sz="0" w:space="0" w:color="auto"/>
            <w:left w:val="none" w:sz="0" w:space="0" w:color="auto"/>
            <w:bottom w:val="none" w:sz="0" w:space="0" w:color="auto"/>
            <w:right w:val="none" w:sz="0" w:space="0" w:color="auto"/>
          </w:divBdr>
        </w:div>
        <w:div w:id="745758927">
          <w:marLeft w:val="0"/>
          <w:marRight w:val="0"/>
          <w:marTop w:val="0"/>
          <w:marBottom w:val="0"/>
          <w:divBdr>
            <w:top w:val="none" w:sz="0" w:space="0" w:color="auto"/>
            <w:left w:val="none" w:sz="0" w:space="0" w:color="auto"/>
            <w:bottom w:val="none" w:sz="0" w:space="0" w:color="auto"/>
            <w:right w:val="none" w:sz="0" w:space="0" w:color="auto"/>
          </w:divBdr>
        </w:div>
        <w:div w:id="2049138088">
          <w:marLeft w:val="0"/>
          <w:marRight w:val="0"/>
          <w:marTop w:val="0"/>
          <w:marBottom w:val="0"/>
          <w:divBdr>
            <w:top w:val="none" w:sz="0" w:space="0" w:color="auto"/>
            <w:left w:val="none" w:sz="0" w:space="0" w:color="auto"/>
            <w:bottom w:val="none" w:sz="0" w:space="0" w:color="auto"/>
            <w:right w:val="none" w:sz="0" w:space="0" w:color="auto"/>
          </w:divBdr>
        </w:div>
      </w:divsChild>
    </w:div>
    <w:div w:id="330840890">
      <w:bodyDiv w:val="1"/>
      <w:marLeft w:val="0"/>
      <w:marRight w:val="0"/>
      <w:marTop w:val="0"/>
      <w:marBottom w:val="0"/>
      <w:divBdr>
        <w:top w:val="none" w:sz="0" w:space="0" w:color="auto"/>
        <w:left w:val="none" w:sz="0" w:space="0" w:color="auto"/>
        <w:bottom w:val="none" w:sz="0" w:space="0" w:color="auto"/>
        <w:right w:val="none" w:sz="0" w:space="0" w:color="auto"/>
      </w:divBdr>
    </w:div>
    <w:div w:id="372968450">
      <w:bodyDiv w:val="1"/>
      <w:marLeft w:val="0"/>
      <w:marRight w:val="0"/>
      <w:marTop w:val="0"/>
      <w:marBottom w:val="0"/>
      <w:divBdr>
        <w:top w:val="none" w:sz="0" w:space="0" w:color="auto"/>
        <w:left w:val="none" w:sz="0" w:space="0" w:color="auto"/>
        <w:bottom w:val="none" w:sz="0" w:space="0" w:color="auto"/>
        <w:right w:val="none" w:sz="0" w:space="0" w:color="auto"/>
      </w:divBdr>
    </w:div>
    <w:div w:id="452747386">
      <w:bodyDiv w:val="1"/>
      <w:marLeft w:val="0"/>
      <w:marRight w:val="0"/>
      <w:marTop w:val="0"/>
      <w:marBottom w:val="0"/>
      <w:divBdr>
        <w:top w:val="none" w:sz="0" w:space="0" w:color="auto"/>
        <w:left w:val="none" w:sz="0" w:space="0" w:color="auto"/>
        <w:bottom w:val="none" w:sz="0" w:space="0" w:color="auto"/>
        <w:right w:val="none" w:sz="0" w:space="0" w:color="auto"/>
      </w:divBdr>
    </w:div>
    <w:div w:id="465586657">
      <w:bodyDiv w:val="1"/>
      <w:marLeft w:val="0"/>
      <w:marRight w:val="0"/>
      <w:marTop w:val="0"/>
      <w:marBottom w:val="0"/>
      <w:divBdr>
        <w:top w:val="none" w:sz="0" w:space="0" w:color="auto"/>
        <w:left w:val="none" w:sz="0" w:space="0" w:color="auto"/>
        <w:bottom w:val="none" w:sz="0" w:space="0" w:color="auto"/>
        <w:right w:val="none" w:sz="0" w:space="0" w:color="auto"/>
      </w:divBdr>
    </w:div>
    <w:div w:id="505944719">
      <w:bodyDiv w:val="1"/>
      <w:marLeft w:val="0"/>
      <w:marRight w:val="0"/>
      <w:marTop w:val="0"/>
      <w:marBottom w:val="0"/>
      <w:divBdr>
        <w:top w:val="none" w:sz="0" w:space="0" w:color="auto"/>
        <w:left w:val="none" w:sz="0" w:space="0" w:color="auto"/>
        <w:bottom w:val="none" w:sz="0" w:space="0" w:color="auto"/>
        <w:right w:val="none" w:sz="0" w:space="0" w:color="auto"/>
      </w:divBdr>
      <w:divsChild>
        <w:div w:id="2085518747">
          <w:marLeft w:val="0"/>
          <w:marRight w:val="0"/>
          <w:marTop w:val="0"/>
          <w:marBottom w:val="0"/>
          <w:divBdr>
            <w:top w:val="none" w:sz="0" w:space="0" w:color="auto"/>
            <w:left w:val="none" w:sz="0" w:space="0" w:color="auto"/>
            <w:bottom w:val="none" w:sz="0" w:space="0" w:color="auto"/>
            <w:right w:val="none" w:sz="0" w:space="0" w:color="auto"/>
          </w:divBdr>
        </w:div>
        <w:div w:id="1091705263">
          <w:marLeft w:val="0"/>
          <w:marRight w:val="0"/>
          <w:marTop w:val="0"/>
          <w:marBottom w:val="0"/>
          <w:divBdr>
            <w:top w:val="none" w:sz="0" w:space="0" w:color="auto"/>
            <w:left w:val="none" w:sz="0" w:space="0" w:color="auto"/>
            <w:bottom w:val="none" w:sz="0" w:space="0" w:color="auto"/>
            <w:right w:val="none" w:sz="0" w:space="0" w:color="auto"/>
          </w:divBdr>
        </w:div>
        <w:div w:id="1549145323">
          <w:marLeft w:val="0"/>
          <w:marRight w:val="0"/>
          <w:marTop w:val="0"/>
          <w:marBottom w:val="0"/>
          <w:divBdr>
            <w:top w:val="none" w:sz="0" w:space="0" w:color="auto"/>
            <w:left w:val="none" w:sz="0" w:space="0" w:color="auto"/>
            <w:bottom w:val="none" w:sz="0" w:space="0" w:color="auto"/>
            <w:right w:val="none" w:sz="0" w:space="0" w:color="auto"/>
          </w:divBdr>
        </w:div>
        <w:div w:id="154955010">
          <w:marLeft w:val="0"/>
          <w:marRight w:val="0"/>
          <w:marTop w:val="0"/>
          <w:marBottom w:val="0"/>
          <w:divBdr>
            <w:top w:val="none" w:sz="0" w:space="0" w:color="auto"/>
            <w:left w:val="none" w:sz="0" w:space="0" w:color="auto"/>
            <w:bottom w:val="none" w:sz="0" w:space="0" w:color="auto"/>
            <w:right w:val="none" w:sz="0" w:space="0" w:color="auto"/>
          </w:divBdr>
        </w:div>
      </w:divsChild>
    </w:div>
    <w:div w:id="513685881">
      <w:bodyDiv w:val="1"/>
      <w:marLeft w:val="0"/>
      <w:marRight w:val="0"/>
      <w:marTop w:val="0"/>
      <w:marBottom w:val="0"/>
      <w:divBdr>
        <w:top w:val="none" w:sz="0" w:space="0" w:color="auto"/>
        <w:left w:val="none" w:sz="0" w:space="0" w:color="auto"/>
        <w:bottom w:val="none" w:sz="0" w:space="0" w:color="auto"/>
        <w:right w:val="none" w:sz="0" w:space="0" w:color="auto"/>
      </w:divBdr>
      <w:divsChild>
        <w:div w:id="606810487">
          <w:marLeft w:val="0"/>
          <w:marRight w:val="0"/>
          <w:marTop w:val="0"/>
          <w:marBottom w:val="0"/>
          <w:divBdr>
            <w:top w:val="none" w:sz="0" w:space="0" w:color="auto"/>
            <w:left w:val="none" w:sz="0" w:space="0" w:color="auto"/>
            <w:bottom w:val="none" w:sz="0" w:space="0" w:color="auto"/>
            <w:right w:val="none" w:sz="0" w:space="0" w:color="auto"/>
          </w:divBdr>
        </w:div>
        <w:div w:id="963776490">
          <w:marLeft w:val="0"/>
          <w:marRight w:val="0"/>
          <w:marTop w:val="0"/>
          <w:marBottom w:val="0"/>
          <w:divBdr>
            <w:top w:val="none" w:sz="0" w:space="0" w:color="auto"/>
            <w:left w:val="none" w:sz="0" w:space="0" w:color="auto"/>
            <w:bottom w:val="none" w:sz="0" w:space="0" w:color="auto"/>
            <w:right w:val="none" w:sz="0" w:space="0" w:color="auto"/>
          </w:divBdr>
        </w:div>
        <w:div w:id="2108890611">
          <w:marLeft w:val="0"/>
          <w:marRight w:val="0"/>
          <w:marTop w:val="0"/>
          <w:marBottom w:val="0"/>
          <w:divBdr>
            <w:top w:val="none" w:sz="0" w:space="0" w:color="auto"/>
            <w:left w:val="none" w:sz="0" w:space="0" w:color="auto"/>
            <w:bottom w:val="none" w:sz="0" w:space="0" w:color="auto"/>
            <w:right w:val="none" w:sz="0" w:space="0" w:color="auto"/>
          </w:divBdr>
        </w:div>
        <w:div w:id="30807539">
          <w:marLeft w:val="0"/>
          <w:marRight w:val="0"/>
          <w:marTop w:val="0"/>
          <w:marBottom w:val="0"/>
          <w:divBdr>
            <w:top w:val="none" w:sz="0" w:space="0" w:color="auto"/>
            <w:left w:val="none" w:sz="0" w:space="0" w:color="auto"/>
            <w:bottom w:val="none" w:sz="0" w:space="0" w:color="auto"/>
            <w:right w:val="none" w:sz="0" w:space="0" w:color="auto"/>
          </w:divBdr>
        </w:div>
      </w:divsChild>
    </w:div>
    <w:div w:id="518590716">
      <w:bodyDiv w:val="1"/>
      <w:marLeft w:val="0"/>
      <w:marRight w:val="0"/>
      <w:marTop w:val="0"/>
      <w:marBottom w:val="0"/>
      <w:divBdr>
        <w:top w:val="none" w:sz="0" w:space="0" w:color="auto"/>
        <w:left w:val="none" w:sz="0" w:space="0" w:color="auto"/>
        <w:bottom w:val="none" w:sz="0" w:space="0" w:color="auto"/>
        <w:right w:val="none" w:sz="0" w:space="0" w:color="auto"/>
      </w:divBdr>
    </w:div>
    <w:div w:id="524254523">
      <w:bodyDiv w:val="1"/>
      <w:marLeft w:val="0"/>
      <w:marRight w:val="0"/>
      <w:marTop w:val="0"/>
      <w:marBottom w:val="0"/>
      <w:divBdr>
        <w:top w:val="none" w:sz="0" w:space="0" w:color="auto"/>
        <w:left w:val="none" w:sz="0" w:space="0" w:color="auto"/>
        <w:bottom w:val="none" w:sz="0" w:space="0" w:color="auto"/>
        <w:right w:val="none" w:sz="0" w:space="0" w:color="auto"/>
      </w:divBdr>
    </w:div>
    <w:div w:id="555626866">
      <w:bodyDiv w:val="1"/>
      <w:marLeft w:val="0"/>
      <w:marRight w:val="0"/>
      <w:marTop w:val="0"/>
      <w:marBottom w:val="0"/>
      <w:divBdr>
        <w:top w:val="none" w:sz="0" w:space="0" w:color="auto"/>
        <w:left w:val="none" w:sz="0" w:space="0" w:color="auto"/>
        <w:bottom w:val="none" w:sz="0" w:space="0" w:color="auto"/>
        <w:right w:val="none" w:sz="0" w:space="0" w:color="auto"/>
      </w:divBdr>
    </w:div>
    <w:div w:id="645355575">
      <w:bodyDiv w:val="1"/>
      <w:marLeft w:val="0"/>
      <w:marRight w:val="0"/>
      <w:marTop w:val="0"/>
      <w:marBottom w:val="0"/>
      <w:divBdr>
        <w:top w:val="none" w:sz="0" w:space="0" w:color="auto"/>
        <w:left w:val="none" w:sz="0" w:space="0" w:color="auto"/>
        <w:bottom w:val="none" w:sz="0" w:space="0" w:color="auto"/>
        <w:right w:val="none" w:sz="0" w:space="0" w:color="auto"/>
      </w:divBdr>
    </w:div>
    <w:div w:id="652299952">
      <w:bodyDiv w:val="1"/>
      <w:marLeft w:val="0"/>
      <w:marRight w:val="0"/>
      <w:marTop w:val="0"/>
      <w:marBottom w:val="0"/>
      <w:divBdr>
        <w:top w:val="none" w:sz="0" w:space="0" w:color="auto"/>
        <w:left w:val="none" w:sz="0" w:space="0" w:color="auto"/>
        <w:bottom w:val="none" w:sz="0" w:space="0" w:color="auto"/>
        <w:right w:val="none" w:sz="0" w:space="0" w:color="auto"/>
      </w:divBdr>
    </w:div>
    <w:div w:id="658654770">
      <w:bodyDiv w:val="1"/>
      <w:marLeft w:val="0"/>
      <w:marRight w:val="0"/>
      <w:marTop w:val="0"/>
      <w:marBottom w:val="0"/>
      <w:divBdr>
        <w:top w:val="none" w:sz="0" w:space="0" w:color="auto"/>
        <w:left w:val="none" w:sz="0" w:space="0" w:color="auto"/>
        <w:bottom w:val="none" w:sz="0" w:space="0" w:color="auto"/>
        <w:right w:val="none" w:sz="0" w:space="0" w:color="auto"/>
      </w:divBdr>
    </w:div>
    <w:div w:id="685787918">
      <w:bodyDiv w:val="1"/>
      <w:marLeft w:val="0"/>
      <w:marRight w:val="0"/>
      <w:marTop w:val="0"/>
      <w:marBottom w:val="0"/>
      <w:divBdr>
        <w:top w:val="none" w:sz="0" w:space="0" w:color="auto"/>
        <w:left w:val="none" w:sz="0" w:space="0" w:color="auto"/>
        <w:bottom w:val="none" w:sz="0" w:space="0" w:color="auto"/>
        <w:right w:val="none" w:sz="0" w:space="0" w:color="auto"/>
      </w:divBdr>
    </w:div>
    <w:div w:id="686299602">
      <w:bodyDiv w:val="1"/>
      <w:marLeft w:val="0"/>
      <w:marRight w:val="0"/>
      <w:marTop w:val="0"/>
      <w:marBottom w:val="0"/>
      <w:divBdr>
        <w:top w:val="none" w:sz="0" w:space="0" w:color="auto"/>
        <w:left w:val="none" w:sz="0" w:space="0" w:color="auto"/>
        <w:bottom w:val="none" w:sz="0" w:space="0" w:color="auto"/>
        <w:right w:val="none" w:sz="0" w:space="0" w:color="auto"/>
      </w:divBdr>
    </w:div>
    <w:div w:id="779419817">
      <w:bodyDiv w:val="1"/>
      <w:marLeft w:val="0"/>
      <w:marRight w:val="0"/>
      <w:marTop w:val="0"/>
      <w:marBottom w:val="0"/>
      <w:divBdr>
        <w:top w:val="none" w:sz="0" w:space="0" w:color="auto"/>
        <w:left w:val="none" w:sz="0" w:space="0" w:color="auto"/>
        <w:bottom w:val="none" w:sz="0" w:space="0" w:color="auto"/>
        <w:right w:val="none" w:sz="0" w:space="0" w:color="auto"/>
      </w:divBdr>
    </w:div>
    <w:div w:id="782309870">
      <w:bodyDiv w:val="1"/>
      <w:marLeft w:val="0"/>
      <w:marRight w:val="0"/>
      <w:marTop w:val="0"/>
      <w:marBottom w:val="0"/>
      <w:divBdr>
        <w:top w:val="none" w:sz="0" w:space="0" w:color="auto"/>
        <w:left w:val="none" w:sz="0" w:space="0" w:color="auto"/>
        <w:bottom w:val="none" w:sz="0" w:space="0" w:color="auto"/>
        <w:right w:val="none" w:sz="0" w:space="0" w:color="auto"/>
      </w:divBdr>
    </w:div>
    <w:div w:id="1328748724">
      <w:bodyDiv w:val="1"/>
      <w:marLeft w:val="0"/>
      <w:marRight w:val="0"/>
      <w:marTop w:val="0"/>
      <w:marBottom w:val="0"/>
      <w:divBdr>
        <w:top w:val="none" w:sz="0" w:space="0" w:color="auto"/>
        <w:left w:val="none" w:sz="0" w:space="0" w:color="auto"/>
        <w:bottom w:val="none" w:sz="0" w:space="0" w:color="auto"/>
        <w:right w:val="none" w:sz="0" w:space="0" w:color="auto"/>
      </w:divBdr>
    </w:div>
    <w:div w:id="1421415219">
      <w:bodyDiv w:val="1"/>
      <w:marLeft w:val="0"/>
      <w:marRight w:val="0"/>
      <w:marTop w:val="0"/>
      <w:marBottom w:val="0"/>
      <w:divBdr>
        <w:top w:val="none" w:sz="0" w:space="0" w:color="auto"/>
        <w:left w:val="none" w:sz="0" w:space="0" w:color="auto"/>
        <w:bottom w:val="none" w:sz="0" w:space="0" w:color="auto"/>
        <w:right w:val="none" w:sz="0" w:space="0" w:color="auto"/>
      </w:divBdr>
    </w:div>
    <w:div w:id="1440954444">
      <w:bodyDiv w:val="1"/>
      <w:marLeft w:val="0"/>
      <w:marRight w:val="0"/>
      <w:marTop w:val="0"/>
      <w:marBottom w:val="0"/>
      <w:divBdr>
        <w:top w:val="none" w:sz="0" w:space="0" w:color="auto"/>
        <w:left w:val="none" w:sz="0" w:space="0" w:color="auto"/>
        <w:bottom w:val="none" w:sz="0" w:space="0" w:color="auto"/>
        <w:right w:val="none" w:sz="0" w:space="0" w:color="auto"/>
      </w:divBdr>
    </w:div>
    <w:div w:id="1488090365">
      <w:bodyDiv w:val="1"/>
      <w:marLeft w:val="0"/>
      <w:marRight w:val="0"/>
      <w:marTop w:val="0"/>
      <w:marBottom w:val="0"/>
      <w:divBdr>
        <w:top w:val="none" w:sz="0" w:space="0" w:color="auto"/>
        <w:left w:val="none" w:sz="0" w:space="0" w:color="auto"/>
        <w:bottom w:val="none" w:sz="0" w:space="0" w:color="auto"/>
        <w:right w:val="none" w:sz="0" w:space="0" w:color="auto"/>
      </w:divBdr>
    </w:div>
    <w:div w:id="1497569798">
      <w:bodyDiv w:val="1"/>
      <w:marLeft w:val="0"/>
      <w:marRight w:val="0"/>
      <w:marTop w:val="0"/>
      <w:marBottom w:val="0"/>
      <w:divBdr>
        <w:top w:val="none" w:sz="0" w:space="0" w:color="auto"/>
        <w:left w:val="none" w:sz="0" w:space="0" w:color="auto"/>
        <w:bottom w:val="none" w:sz="0" w:space="0" w:color="auto"/>
        <w:right w:val="none" w:sz="0" w:space="0" w:color="auto"/>
      </w:divBdr>
    </w:div>
    <w:div w:id="1503932619">
      <w:bodyDiv w:val="1"/>
      <w:marLeft w:val="0"/>
      <w:marRight w:val="0"/>
      <w:marTop w:val="0"/>
      <w:marBottom w:val="0"/>
      <w:divBdr>
        <w:top w:val="none" w:sz="0" w:space="0" w:color="auto"/>
        <w:left w:val="none" w:sz="0" w:space="0" w:color="auto"/>
        <w:bottom w:val="none" w:sz="0" w:space="0" w:color="auto"/>
        <w:right w:val="none" w:sz="0" w:space="0" w:color="auto"/>
      </w:divBdr>
    </w:div>
    <w:div w:id="1524785249">
      <w:bodyDiv w:val="1"/>
      <w:marLeft w:val="0"/>
      <w:marRight w:val="0"/>
      <w:marTop w:val="0"/>
      <w:marBottom w:val="0"/>
      <w:divBdr>
        <w:top w:val="none" w:sz="0" w:space="0" w:color="auto"/>
        <w:left w:val="none" w:sz="0" w:space="0" w:color="auto"/>
        <w:bottom w:val="none" w:sz="0" w:space="0" w:color="auto"/>
        <w:right w:val="none" w:sz="0" w:space="0" w:color="auto"/>
      </w:divBdr>
    </w:div>
    <w:div w:id="1860046823">
      <w:bodyDiv w:val="1"/>
      <w:marLeft w:val="0"/>
      <w:marRight w:val="0"/>
      <w:marTop w:val="0"/>
      <w:marBottom w:val="0"/>
      <w:divBdr>
        <w:top w:val="none" w:sz="0" w:space="0" w:color="auto"/>
        <w:left w:val="none" w:sz="0" w:space="0" w:color="auto"/>
        <w:bottom w:val="none" w:sz="0" w:space="0" w:color="auto"/>
        <w:right w:val="none" w:sz="0" w:space="0" w:color="auto"/>
      </w:divBdr>
    </w:div>
    <w:div w:id="1917477480">
      <w:bodyDiv w:val="1"/>
      <w:marLeft w:val="0"/>
      <w:marRight w:val="0"/>
      <w:marTop w:val="0"/>
      <w:marBottom w:val="0"/>
      <w:divBdr>
        <w:top w:val="none" w:sz="0" w:space="0" w:color="auto"/>
        <w:left w:val="none" w:sz="0" w:space="0" w:color="auto"/>
        <w:bottom w:val="none" w:sz="0" w:space="0" w:color="auto"/>
        <w:right w:val="none" w:sz="0" w:space="0" w:color="auto"/>
      </w:divBdr>
    </w:div>
    <w:div w:id="1938905352">
      <w:bodyDiv w:val="1"/>
      <w:marLeft w:val="0"/>
      <w:marRight w:val="0"/>
      <w:marTop w:val="0"/>
      <w:marBottom w:val="0"/>
      <w:divBdr>
        <w:top w:val="none" w:sz="0" w:space="0" w:color="auto"/>
        <w:left w:val="none" w:sz="0" w:space="0" w:color="auto"/>
        <w:bottom w:val="none" w:sz="0" w:space="0" w:color="auto"/>
        <w:right w:val="none" w:sz="0" w:space="0" w:color="auto"/>
      </w:divBdr>
      <w:divsChild>
        <w:div w:id="337000479">
          <w:marLeft w:val="0"/>
          <w:marRight w:val="0"/>
          <w:marTop w:val="0"/>
          <w:marBottom w:val="0"/>
          <w:divBdr>
            <w:top w:val="none" w:sz="0" w:space="0" w:color="auto"/>
            <w:left w:val="none" w:sz="0" w:space="0" w:color="auto"/>
            <w:bottom w:val="none" w:sz="0" w:space="0" w:color="auto"/>
            <w:right w:val="none" w:sz="0" w:space="0" w:color="auto"/>
          </w:divBdr>
        </w:div>
        <w:div w:id="502009686">
          <w:marLeft w:val="0"/>
          <w:marRight w:val="0"/>
          <w:marTop w:val="0"/>
          <w:marBottom w:val="0"/>
          <w:divBdr>
            <w:top w:val="none" w:sz="0" w:space="0" w:color="auto"/>
            <w:left w:val="none" w:sz="0" w:space="0" w:color="auto"/>
            <w:bottom w:val="none" w:sz="0" w:space="0" w:color="auto"/>
            <w:right w:val="none" w:sz="0" w:space="0" w:color="auto"/>
          </w:divBdr>
        </w:div>
        <w:div w:id="1401321296">
          <w:marLeft w:val="0"/>
          <w:marRight w:val="0"/>
          <w:marTop w:val="0"/>
          <w:marBottom w:val="0"/>
          <w:divBdr>
            <w:top w:val="none" w:sz="0" w:space="0" w:color="auto"/>
            <w:left w:val="none" w:sz="0" w:space="0" w:color="auto"/>
            <w:bottom w:val="none" w:sz="0" w:space="0" w:color="auto"/>
            <w:right w:val="none" w:sz="0" w:space="0" w:color="auto"/>
          </w:divBdr>
        </w:div>
        <w:div w:id="1688602087">
          <w:marLeft w:val="0"/>
          <w:marRight w:val="0"/>
          <w:marTop w:val="0"/>
          <w:marBottom w:val="0"/>
          <w:divBdr>
            <w:top w:val="none" w:sz="0" w:space="0" w:color="auto"/>
            <w:left w:val="none" w:sz="0" w:space="0" w:color="auto"/>
            <w:bottom w:val="none" w:sz="0" w:space="0" w:color="auto"/>
            <w:right w:val="none" w:sz="0" w:space="0" w:color="auto"/>
          </w:divBdr>
        </w:div>
      </w:divsChild>
    </w:div>
    <w:div w:id="2055956439">
      <w:bodyDiv w:val="1"/>
      <w:marLeft w:val="0"/>
      <w:marRight w:val="0"/>
      <w:marTop w:val="0"/>
      <w:marBottom w:val="0"/>
      <w:divBdr>
        <w:top w:val="none" w:sz="0" w:space="0" w:color="auto"/>
        <w:left w:val="none" w:sz="0" w:space="0" w:color="auto"/>
        <w:bottom w:val="none" w:sz="0" w:space="0" w:color="auto"/>
        <w:right w:val="none" w:sz="0" w:space="0" w:color="auto"/>
      </w:divBdr>
    </w:div>
    <w:div w:id="2057586331">
      <w:bodyDiv w:val="1"/>
      <w:marLeft w:val="0"/>
      <w:marRight w:val="0"/>
      <w:marTop w:val="0"/>
      <w:marBottom w:val="0"/>
      <w:divBdr>
        <w:top w:val="none" w:sz="0" w:space="0" w:color="auto"/>
        <w:left w:val="none" w:sz="0" w:space="0" w:color="auto"/>
        <w:bottom w:val="none" w:sz="0" w:space="0" w:color="auto"/>
        <w:right w:val="none" w:sz="0" w:space="0" w:color="auto"/>
      </w:divBdr>
      <w:divsChild>
        <w:div w:id="1220554137">
          <w:marLeft w:val="0"/>
          <w:marRight w:val="0"/>
          <w:marTop w:val="0"/>
          <w:marBottom w:val="0"/>
          <w:divBdr>
            <w:top w:val="none" w:sz="0" w:space="0" w:color="auto"/>
            <w:left w:val="none" w:sz="0" w:space="0" w:color="auto"/>
            <w:bottom w:val="none" w:sz="0" w:space="0" w:color="auto"/>
            <w:right w:val="none" w:sz="0" w:space="0" w:color="auto"/>
          </w:divBdr>
        </w:div>
        <w:div w:id="1619947302">
          <w:marLeft w:val="0"/>
          <w:marRight w:val="0"/>
          <w:marTop w:val="0"/>
          <w:marBottom w:val="0"/>
          <w:divBdr>
            <w:top w:val="none" w:sz="0" w:space="0" w:color="auto"/>
            <w:left w:val="none" w:sz="0" w:space="0" w:color="auto"/>
            <w:bottom w:val="none" w:sz="0" w:space="0" w:color="auto"/>
            <w:right w:val="none" w:sz="0" w:space="0" w:color="auto"/>
          </w:divBdr>
        </w:div>
        <w:div w:id="846484640">
          <w:marLeft w:val="0"/>
          <w:marRight w:val="0"/>
          <w:marTop w:val="0"/>
          <w:marBottom w:val="0"/>
          <w:divBdr>
            <w:top w:val="none" w:sz="0" w:space="0" w:color="auto"/>
            <w:left w:val="none" w:sz="0" w:space="0" w:color="auto"/>
            <w:bottom w:val="none" w:sz="0" w:space="0" w:color="auto"/>
            <w:right w:val="none" w:sz="0" w:space="0" w:color="auto"/>
          </w:divBdr>
        </w:div>
        <w:div w:id="651059883">
          <w:marLeft w:val="0"/>
          <w:marRight w:val="0"/>
          <w:marTop w:val="0"/>
          <w:marBottom w:val="0"/>
          <w:divBdr>
            <w:top w:val="none" w:sz="0" w:space="0" w:color="auto"/>
            <w:left w:val="none" w:sz="0" w:space="0" w:color="auto"/>
            <w:bottom w:val="none" w:sz="0" w:space="0" w:color="auto"/>
            <w:right w:val="none" w:sz="0" w:space="0" w:color="auto"/>
          </w:divBdr>
        </w:div>
        <w:div w:id="1290743941">
          <w:marLeft w:val="0"/>
          <w:marRight w:val="0"/>
          <w:marTop w:val="0"/>
          <w:marBottom w:val="0"/>
          <w:divBdr>
            <w:top w:val="none" w:sz="0" w:space="0" w:color="auto"/>
            <w:left w:val="none" w:sz="0" w:space="0" w:color="auto"/>
            <w:bottom w:val="none" w:sz="0" w:space="0" w:color="auto"/>
            <w:right w:val="none" w:sz="0" w:space="0" w:color="auto"/>
          </w:divBdr>
        </w:div>
      </w:divsChild>
    </w:div>
    <w:div w:id="21084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1024A-DF3F-4C34-A387-7164FEF2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2059</Words>
  <Characters>11119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Rhayza</dc:creator>
  <cp:keywords/>
  <dc:description/>
  <cp:lastModifiedBy>Usuário do Windows</cp:lastModifiedBy>
  <cp:revision>5</cp:revision>
  <cp:lastPrinted>2023-01-27T10:48:00Z</cp:lastPrinted>
  <dcterms:created xsi:type="dcterms:W3CDTF">2023-01-26T18:35:00Z</dcterms:created>
  <dcterms:modified xsi:type="dcterms:W3CDTF">2023-01-27T10:48:00Z</dcterms:modified>
</cp:coreProperties>
</file>