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D" w:rsidRDefault="00DC48F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D5D1E">
        <w:rPr>
          <w:rFonts w:ascii="Arial" w:hAnsi="Arial" w:cs="Arial"/>
          <w:b/>
          <w:szCs w:val="24"/>
          <w:u w:val="single"/>
        </w:rPr>
        <w:t>5</w:t>
      </w:r>
      <w:r w:rsidR="008328B3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214083">
        <w:rPr>
          <w:rFonts w:ascii="Arial" w:hAnsi="Arial" w:cs="Arial"/>
          <w:b/>
          <w:szCs w:val="24"/>
        </w:rPr>
        <w:t>Elizeu Francisco de Oliveira</w:t>
      </w:r>
      <w:r w:rsidR="008328B3">
        <w:rPr>
          <w:rFonts w:ascii="Arial" w:hAnsi="Arial" w:cs="Arial"/>
          <w:b/>
          <w:szCs w:val="24"/>
        </w:rPr>
        <w:t>, Jonathan Ramos Medeiros.</w:t>
      </w:r>
      <w:r w:rsidR="004D2110"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4D2110">
        <w:rPr>
          <w:rFonts w:ascii="Arial" w:hAnsi="Arial" w:cs="Arial"/>
          <w:sz w:val="21"/>
          <w:szCs w:val="21"/>
        </w:rPr>
        <w:t xml:space="preserve">DE </w:t>
      </w:r>
      <w:r w:rsidR="008328B3">
        <w:rPr>
          <w:rFonts w:ascii="Arial" w:hAnsi="Arial" w:cs="Arial"/>
          <w:sz w:val="21"/>
          <w:szCs w:val="21"/>
        </w:rPr>
        <w:t>INSTALAR BRINQUEDOS ADAPTÁVEIS NAS PRAÇAS PÚBLICAS DO MUNICÍPIO DE TAPURAH PARA ATENDER CRIANÇAS COM LIMITAÇÕES DE MOBILIDADE, CONFORME CARTA DE SOLICITAÇÃO DA ESCOLA VINÍCIUS DE MORAES</w:t>
      </w:r>
      <w:r w:rsidR="00C471A4">
        <w:rPr>
          <w:rFonts w:ascii="Arial" w:hAnsi="Arial" w:cs="Arial"/>
          <w:sz w:val="21"/>
          <w:szCs w:val="21"/>
        </w:rPr>
        <w:t>.</w:t>
      </w:r>
      <w:r w:rsidR="008328B3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8328B3">
        <w:rPr>
          <w:rFonts w:ascii="Arial" w:hAnsi="Arial" w:cs="Arial"/>
          <w:sz w:val="22"/>
          <w:szCs w:val="22"/>
        </w:rPr>
        <w:t>19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214083">
        <w:rPr>
          <w:rFonts w:ascii="Arial" w:hAnsi="Arial" w:cs="Arial"/>
          <w:sz w:val="22"/>
          <w:szCs w:val="22"/>
        </w:rPr>
        <w:t>outu</w:t>
      </w:r>
      <w:r w:rsidR="0082295D">
        <w:rPr>
          <w:rFonts w:ascii="Arial" w:hAnsi="Arial" w:cs="Arial"/>
          <w:sz w:val="22"/>
          <w:szCs w:val="22"/>
        </w:rPr>
        <w:t>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9B5DB3" w:rsidRDefault="008328B3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Elizeu Francisco de Oliveira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37702" w:rsidRDefault="00D37702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p w:rsidR="00214083" w:rsidRDefault="008328B3" w:rsidP="00214083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214083" w:rsidRPr="0039105D" w:rsidRDefault="00214083" w:rsidP="00214083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214083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14083" w:rsidRDefault="00214083" w:rsidP="00F7185B">
      <w:pPr>
        <w:rPr>
          <w:sz w:val="22"/>
          <w:szCs w:val="22"/>
        </w:rPr>
      </w:pPr>
    </w:p>
    <w:sectPr w:rsidR="00214083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B3" w:rsidRDefault="008328B3" w:rsidP="00920B5E">
      <w:r>
        <w:separator/>
      </w:r>
    </w:p>
  </w:endnote>
  <w:endnote w:type="continuationSeparator" w:id="0">
    <w:p w:rsidR="008328B3" w:rsidRDefault="008328B3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B3" w:rsidRDefault="008328B3" w:rsidP="00920B5E">
      <w:r>
        <w:separator/>
      </w:r>
    </w:p>
  </w:footnote>
  <w:footnote w:type="continuationSeparator" w:id="0">
    <w:p w:rsidR="008328B3" w:rsidRDefault="008328B3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B3" w:rsidRPr="005B0A8D" w:rsidRDefault="008328B3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0BF0F152" wp14:editId="35669A27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8328B3" w:rsidRPr="005B0A8D" w:rsidRDefault="008328B3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8328B3" w:rsidRPr="005B0A8D" w:rsidRDefault="008328B3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8328B3" w:rsidRPr="005B0A8D" w:rsidRDefault="008328B3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8328B3" w:rsidRPr="005B0A8D" w:rsidRDefault="008328B3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8328B3" w:rsidRPr="00A63F97" w:rsidRDefault="008328B3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083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110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B3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5DB3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1A4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7702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48FD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D7F06-B351-435E-BC02-5A62367F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9</cp:revision>
  <cp:lastPrinted>2022-10-19T13:15:00Z</cp:lastPrinted>
  <dcterms:created xsi:type="dcterms:W3CDTF">2022-09-02T11:55:00Z</dcterms:created>
  <dcterms:modified xsi:type="dcterms:W3CDTF">2022-10-19T13:15:00Z</dcterms:modified>
</cp:coreProperties>
</file>