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632B2A">
        <w:rPr>
          <w:rFonts w:ascii="Arial" w:hAnsi="Arial" w:cs="Arial"/>
          <w:b/>
          <w:szCs w:val="24"/>
          <w:u w:val="single"/>
        </w:rPr>
        <w:t>1</w:t>
      </w:r>
      <w:r w:rsidR="006461E9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64141E">
        <w:rPr>
          <w:rFonts w:ascii="Arial" w:hAnsi="Arial" w:cs="Arial"/>
          <w:sz w:val="24"/>
          <w:szCs w:val="24"/>
        </w:rPr>
        <w:t xml:space="preserve">REALIZAR </w:t>
      </w:r>
      <w:r w:rsidR="006461E9">
        <w:rPr>
          <w:rFonts w:ascii="Arial" w:hAnsi="Arial" w:cs="Arial"/>
          <w:sz w:val="24"/>
          <w:szCs w:val="24"/>
        </w:rPr>
        <w:t>MANUTENÇÃO DA ILUNINAÇÃO NO ENTORNO DA ESCOLA CÂNDIDO PORTINARI, QUAIS SEJAM, AS RUAS ANGICO, PINHAIS E AVENIDA RIO DE JANEIRO.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>s 20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DC7A31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  <w:bookmarkStart w:id="0" w:name="_GoBack"/>
      <w:bookmarkEnd w:id="0"/>
    </w:p>
    <w:sectPr w:rsidR="00FA0CFE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52D4CA2-930C-4465-B031-15130F9A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2CE9F-1386-4346-8154-EFB4EAE4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Camara</cp:lastModifiedBy>
  <cp:revision>1193</cp:revision>
  <cp:lastPrinted>2022-04-14T18:33:00Z</cp:lastPrinted>
  <dcterms:created xsi:type="dcterms:W3CDTF">2015-02-05T18:02:00Z</dcterms:created>
  <dcterms:modified xsi:type="dcterms:W3CDTF">2022-04-20T18:27:00Z</dcterms:modified>
</cp:coreProperties>
</file>