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632B2A">
        <w:rPr>
          <w:rFonts w:ascii="Arial" w:hAnsi="Arial" w:cs="Arial"/>
          <w:b/>
          <w:szCs w:val="24"/>
          <w:u w:val="single"/>
        </w:rPr>
        <w:t>1</w:t>
      </w:r>
      <w:r w:rsidR="00C36E89"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C36E89" w:rsidRPr="00C36E89">
        <w:rPr>
          <w:rFonts w:ascii="Arial" w:hAnsi="Arial" w:cs="Arial"/>
          <w:b/>
          <w:szCs w:val="24"/>
        </w:rPr>
        <w:t xml:space="preserve">Aelton Antônio Figueiredo, </w:t>
      </w:r>
      <w:r w:rsidR="00DC7A31" w:rsidRPr="00C36E89">
        <w:rPr>
          <w:rFonts w:ascii="Arial" w:hAnsi="Arial" w:cs="Arial"/>
          <w:b/>
          <w:szCs w:val="24"/>
        </w:rPr>
        <w:t>Juliana Dezem</w:t>
      </w:r>
      <w:r w:rsidR="00C36E89" w:rsidRPr="00C36E89">
        <w:rPr>
          <w:rFonts w:ascii="Arial" w:hAnsi="Arial" w:cs="Arial"/>
          <w:b/>
          <w:szCs w:val="24"/>
        </w:rPr>
        <w:t xml:space="preserve"> e Jonathan Ramos Medeiros</w:t>
      </w:r>
      <w:r w:rsidR="00C36E89">
        <w:rPr>
          <w:rFonts w:ascii="Arial" w:hAnsi="Arial" w:cs="Arial"/>
          <w:b/>
          <w:szCs w:val="24"/>
        </w:rPr>
        <w:t>.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C36E89">
        <w:rPr>
          <w:rFonts w:ascii="Arial" w:hAnsi="Arial" w:cs="Arial"/>
          <w:sz w:val="24"/>
          <w:szCs w:val="24"/>
        </w:rPr>
        <w:t>ELABORAR LEI INSTITUINDO BENEFÍCIO DE AUXILIO ALIMENTAÇÃO PARA TRATAMENTO DE SAÚDE FORA DO MUNICÍPIO (TFD), CONFORME MODELOS EM ANEXO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36E89" w:rsidRDefault="00C36E8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DC7A31">
        <w:rPr>
          <w:rFonts w:ascii="Arial" w:hAnsi="Arial" w:cs="Arial"/>
          <w:szCs w:val="24"/>
        </w:rPr>
        <w:t>0</w:t>
      </w:r>
      <w:r w:rsidR="00C36E8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DC7A31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C36E89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Aelton Antônio Figueiredo                                                 </w:t>
      </w:r>
      <w:r w:rsidR="00DC7A31">
        <w:rPr>
          <w:rFonts w:ascii="Arial" w:hAnsi="Arial" w:cs="Arial"/>
          <w:b/>
          <w:szCs w:val="24"/>
        </w:rPr>
        <w:t>Juliana Dezem</w:t>
      </w:r>
    </w:p>
    <w:p w:rsidR="00D839BD" w:rsidRDefault="00C36E89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Vereador                                                                          </w:t>
      </w:r>
      <w:r w:rsidR="00D839BD"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C36E89" w:rsidRDefault="00C36E89" w:rsidP="00F7185B">
      <w:pPr>
        <w:rPr>
          <w:sz w:val="22"/>
          <w:szCs w:val="22"/>
        </w:rPr>
      </w:pPr>
    </w:p>
    <w:p w:rsidR="00C36E89" w:rsidRDefault="00C36E89" w:rsidP="00F7185B">
      <w:pPr>
        <w:rPr>
          <w:sz w:val="22"/>
          <w:szCs w:val="22"/>
        </w:rPr>
      </w:pPr>
    </w:p>
    <w:p w:rsidR="00C36E89" w:rsidRDefault="00C36E89" w:rsidP="00F7185B">
      <w:pPr>
        <w:rPr>
          <w:sz w:val="22"/>
          <w:szCs w:val="22"/>
        </w:rPr>
      </w:pPr>
    </w:p>
    <w:p w:rsidR="00C36E89" w:rsidRDefault="00C36E89" w:rsidP="00F7185B">
      <w:pPr>
        <w:rPr>
          <w:sz w:val="22"/>
          <w:szCs w:val="22"/>
        </w:rPr>
      </w:pPr>
    </w:p>
    <w:p w:rsidR="00C36E89" w:rsidRPr="00C36E89" w:rsidRDefault="00C36E89" w:rsidP="00F718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C36E89">
        <w:rPr>
          <w:rFonts w:ascii="Arial" w:hAnsi="Arial" w:cs="Arial"/>
          <w:b/>
          <w:sz w:val="24"/>
          <w:szCs w:val="24"/>
        </w:rPr>
        <w:t>Jonathan Ramos Medeiros</w:t>
      </w:r>
    </w:p>
    <w:p w:rsidR="00C36E89" w:rsidRPr="00C36E89" w:rsidRDefault="00C36E89" w:rsidP="00F718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36E89">
        <w:rPr>
          <w:rFonts w:ascii="Arial" w:hAnsi="Arial" w:cs="Arial"/>
          <w:sz w:val="24"/>
          <w:szCs w:val="24"/>
        </w:rPr>
        <w:t>Vereador</w:t>
      </w:r>
    </w:p>
    <w:sectPr w:rsidR="00C36E89" w:rsidRPr="00C36E89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6E89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4AB2-F5E7-48D7-93A7-A526F044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1190</cp:revision>
  <cp:lastPrinted>2022-04-06T13:14:00Z</cp:lastPrinted>
  <dcterms:created xsi:type="dcterms:W3CDTF">2015-02-05T18:02:00Z</dcterms:created>
  <dcterms:modified xsi:type="dcterms:W3CDTF">2022-04-06T13:14:00Z</dcterms:modified>
</cp:coreProperties>
</file>