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9C5E15">
        <w:rPr>
          <w:rFonts w:ascii="Arial" w:hAnsi="Arial" w:cs="Arial"/>
          <w:b/>
          <w:szCs w:val="24"/>
          <w:u w:val="single"/>
        </w:rPr>
        <w:t>0</w:t>
      </w:r>
      <w:r w:rsidR="00114D2B">
        <w:rPr>
          <w:rFonts w:ascii="Arial" w:hAnsi="Arial" w:cs="Arial"/>
          <w:b/>
          <w:szCs w:val="24"/>
          <w:u w:val="single"/>
        </w:rPr>
        <w:t>6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114D2B">
        <w:rPr>
          <w:rFonts w:ascii="Arial" w:hAnsi="Arial" w:cs="Arial"/>
          <w:b/>
          <w:szCs w:val="24"/>
        </w:rPr>
        <w:t>Daise Martins de Souza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114D2B">
        <w:rPr>
          <w:rFonts w:ascii="Arial" w:hAnsi="Arial" w:cs="Arial"/>
          <w:sz w:val="24"/>
          <w:szCs w:val="24"/>
        </w:rPr>
        <w:t>CASCALHAR E PATROLAR A ESTRADA DA FAZENDA SÃO PAULO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041D33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C5E15">
        <w:rPr>
          <w:rFonts w:ascii="Arial" w:hAnsi="Arial" w:cs="Arial"/>
          <w:szCs w:val="24"/>
        </w:rPr>
        <w:t xml:space="preserve">s </w:t>
      </w:r>
      <w:r w:rsidR="00C62A1A">
        <w:rPr>
          <w:rFonts w:ascii="Arial" w:hAnsi="Arial" w:cs="Arial"/>
          <w:szCs w:val="24"/>
        </w:rPr>
        <w:t>1</w:t>
      </w:r>
      <w:r w:rsidR="00BD401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março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114D2B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Daise Martins de Souza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  <w:r w:rsidR="00114D2B">
        <w:rPr>
          <w:rFonts w:ascii="Arial" w:hAnsi="Arial" w:cs="Arial"/>
          <w:szCs w:val="24"/>
        </w:rPr>
        <w:t>a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354FE-60B3-4BA9-B29B-6B17FEC1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7728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1180</cp:revision>
  <cp:lastPrinted>2022-03-11T20:00:00Z</cp:lastPrinted>
  <dcterms:created xsi:type="dcterms:W3CDTF">2015-02-05T18:02:00Z</dcterms:created>
  <dcterms:modified xsi:type="dcterms:W3CDTF">2022-03-11T20:01:00Z</dcterms:modified>
</cp:coreProperties>
</file>