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260" w:rsidRPr="00B97932" w:rsidRDefault="00152260" w:rsidP="00086F96">
      <w:pPr>
        <w:spacing w:after="120" w:line="240" w:lineRule="auto"/>
        <w:jc w:val="center"/>
        <w:rPr>
          <w:rFonts w:ascii="Arial" w:hAnsi="Arial" w:cs="Arial"/>
          <w:b/>
          <w:sz w:val="32"/>
        </w:rPr>
      </w:pPr>
      <w:bookmarkStart w:id="0" w:name="_GoBack"/>
      <w:bookmarkEnd w:id="0"/>
      <w:r w:rsidRPr="00B97932">
        <w:rPr>
          <w:rFonts w:ascii="Arial" w:hAnsi="Arial" w:cs="Arial"/>
          <w:b/>
          <w:sz w:val="32"/>
        </w:rPr>
        <w:t>PROJETO DE LEI COMPL</w:t>
      </w:r>
      <w:r w:rsidR="007D142F">
        <w:rPr>
          <w:rFonts w:ascii="Arial" w:hAnsi="Arial" w:cs="Arial"/>
          <w:b/>
          <w:sz w:val="32"/>
        </w:rPr>
        <w:t>E</w:t>
      </w:r>
      <w:r w:rsidRPr="00B97932">
        <w:rPr>
          <w:rFonts w:ascii="Arial" w:hAnsi="Arial" w:cs="Arial"/>
          <w:b/>
          <w:sz w:val="32"/>
        </w:rPr>
        <w:t>MENTAR N° 0</w:t>
      </w:r>
      <w:r w:rsidR="005A3D8E">
        <w:rPr>
          <w:rFonts w:ascii="Arial" w:hAnsi="Arial" w:cs="Arial"/>
          <w:b/>
          <w:sz w:val="32"/>
        </w:rPr>
        <w:t>3</w:t>
      </w:r>
      <w:r w:rsidRPr="00B97932">
        <w:rPr>
          <w:rFonts w:ascii="Arial" w:hAnsi="Arial" w:cs="Arial"/>
          <w:b/>
          <w:sz w:val="32"/>
        </w:rPr>
        <w:t>/202</w:t>
      </w:r>
      <w:r w:rsidR="00D116DE">
        <w:rPr>
          <w:rFonts w:ascii="Arial" w:hAnsi="Arial" w:cs="Arial"/>
          <w:b/>
          <w:sz w:val="32"/>
        </w:rPr>
        <w:t>2</w:t>
      </w:r>
    </w:p>
    <w:p w:rsidR="004B78AF" w:rsidRPr="00B97932" w:rsidRDefault="004B78AF" w:rsidP="00086F96">
      <w:pPr>
        <w:spacing w:after="120" w:line="240" w:lineRule="auto"/>
        <w:jc w:val="center"/>
        <w:rPr>
          <w:rFonts w:ascii="Arial" w:hAnsi="Arial" w:cs="Arial"/>
          <w:sz w:val="24"/>
        </w:rPr>
      </w:pPr>
      <w:proofErr w:type="gramStart"/>
      <w:r w:rsidRPr="00B97932">
        <w:rPr>
          <w:rFonts w:ascii="Arial" w:hAnsi="Arial" w:cs="Arial"/>
          <w:sz w:val="24"/>
        </w:rPr>
        <w:t>de</w:t>
      </w:r>
      <w:proofErr w:type="gramEnd"/>
      <w:r w:rsidRPr="00B97932">
        <w:rPr>
          <w:rFonts w:ascii="Arial" w:hAnsi="Arial" w:cs="Arial"/>
          <w:sz w:val="24"/>
        </w:rPr>
        <w:t xml:space="preserve"> </w:t>
      </w:r>
      <w:r w:rsidR="005A3D8E">
        <w:rPr>
          <w:rFonts w:ascii="Arial" w:hAnsi="Arial" w:cs="Arial"/>
          <w:sz w:val="24"/>
        </w:rPr>
        <w:t>1</w:t>
      </w:r>
      <w:r w:rsidR="00C6713F">
        <w:rPr>
          <w:rFonts w:ascii="Arial" w:hAnsi="Arial" w:cs="Arial"/>
          <w:sz w:val="24"/>
        </w:rPr>
        <w:t>8</w:t>
      </w:r>
      <w:r w:rsidRPr="00B97932">
        <w:rPr>
          <w:rFonts w:ascii="Arial" w:hAnsi="Arial" w:cs="Arial"/>
          <w:sz w:val="24"/>
        </w:rPr>
        <w:t xml:space="preserve"> de fevereiro de 202</w:t>
      </w:r>
      <w:r w:rsidR="00D116DE">
        <w:rPr>
          <w:rFonts w:ascii="Arial" w:hAnsi="Arial" w:cs="Arial"/>
          <w:sz w:val="24"/>
        </w:rPr>
        <w:t>2</w:t>
      </w:r>
      <w:r w:rsidRPr="00B97932">
        <w:rPr>
          <w:rFonts w:ascii="Arial" w:hAnsi="Arial" w:cs="Arial"/>
          <w:sz w:val="24"/>
        </w:rPr>
        <w:t>.</w:t>
      </w:r>
    </w:p>
    <w:p w:rsidR="004B78AF" w:rsidRPr="00B97932" w:rsidRDefault="004B78AF" w:rsidP="00086F96">
      <w:pPr>
        <w:spacing w:after="120" w:line="360" w:lineRule="auto"/>
        <w:jc w:val="both"/>
        <w:rPr>
          <w:rFonts w:ascii="Arial" w:hAnsi="Arial" w:cs="Arial"/>
          <w:sz w:val="24"/>
        </w:rPr>
      </w:pPr>
    </w:p>
    <w:p w:rsidR="00B97932" w:rsidRPr="00B97932" w:rsidRDefault="00B97932" w:rsidP="00086F96">
      <w:pPr>
        <w:spacing w:after="120" w:line="360" w:lineRule="auto"/>
        <w:ind w:left="4536"/>
        <w:jc w:val="both"/>
        <w:rPr>
          <w:rFonts w:ascii="Arial" w:hAnsi="Arial" w:cs="Arial"/>
        </w:rPr>
      </w:pPr>
      <w:r w:rsidRPr="00B97932">
        <w:rPr>
          <w:rFonts w:ascii="Arial" w:hAnsi="Arial" w:cs="Arial"/>
        </w:rPr>
        <w:t xml:space="preserve">SÚMULA: </w:t>
      </w:r>
      <w:r w:rsidR="00C361F1">
        <w:rPr>
          <w:rFonts w:ascii="Arial" w:hAnsi="Arial" w:cs="Arial"/>
        </w:rPr>
        <w:t>ALTERA</w:t>
      </w:r>
      <w:r w:rsidRPr="00B97932">
        <w:rPr>
          <w:rFonts w:ascii="Arial" w:hAnsi="Arial" w:cs="Arial"/>
        </w:rPr>
        <w:t xml:space="preserve"> </w:t>
      </w:r>
      <w:r w:rsidR="00E13BCE">
        <w:rPr>
          <w:rFonts w:ascii="Arial" w:hAnsi="Arial" w:cs="Arial"/>
        </w:rPr>
        <w:t>DISPOSITIVOS</w:t>
      </w:r>
      <w:r w:rsidRPr="00B97932">
        <w:rPr>
          <w:rFonts w:ascii="Arial" w:hAnsi="Arial" w:cs="Arial"/>
        </w:rPr>
        <w:t xml:space="preserve"> DA LEI COMPLEMENTAR</w:t>
      </w:r>
      <w:r w:rsidR="002B2F89">
        <w:rPr>
          <w:rFonts w:ascii="Arial" w:hAnsi="Arial" w:cs="Arial"/>
        </w:rPr>
        <w:t xml:space="preserve"> Nº</w:t>
      </w:r>
      <w:r w:rsidRPr="00B97932">
        <w:rPr>
          <w:rFonts w:ascii="Arial" w:hAnsi="Arial" w:cs="Arial"/>
        </w:rPr>
        <w:t xml:space="preserve"> 15/2009</w:t>
      </w:r>
      <w:r w:rsidR="00E13BCE">
        <w:rPr>
          <w:rFonts w:ascii="Arial" w:hAnsi="Arial" w:cs="Arial"/>
        </w:rPr>
        <w:t xml:space="preserve"> </w:t>
      </w:r>
      <w:r w:rsidRPr="00B97932">
        <w:rPr>
          <w:rFonts w:ascii="Arial" w:hAnsi="Arial" w:cs="Arial"/>
        </w:rPr>
        <w:t>DA OUTRAS PROVIDENCIAS.</w:t>
      </w:r>
    </w:p>
    <w:p w:rsidR="00B97932" w:rsidRPr="00B97932" w:rsidRDefault="00B97932" w:rsidP="00086F96">
      <w:pPr>
        <w:spacing w:after="120" w:line="360" w:lineRule="auto"/>
        <w:rPr>
          <w:rFonts w:ascii="Arial" w:hAnsi="Arial" w:cs="Arial"/>
        </w:rPr>
      </w:pPr>
      <w:r w:rsidRPr="00B97932">
        <w:rPr>
          <w:rFonts w:ascii="Arial" w:hAnsi="Arial" w:cs="Arial"/>
        </w:rPr>
        <w:t> </w:t>
      </w:r>
    </w:p>
    <w:p w:rsidR="00B97932" w:rsidRDefault="00B97932" w:rsidP="00720086">
      <w:pPr>
        <w:spacing w:after="240" w:line="360" w:lineRule="auto"/>
        <w:jc w:val="both"/>
        <w:rPr>
          <w:rFonts w:ascii="Arial" w:hAnsi="Arial" w:cs="Arial"/>
          <w:sz w:val="24"/>
          <w:szCs w:val="24"/>
        </w:rPr>
      </w:pPr>
      <w:r w:rsidRPr="00B97932">
        <w:rPr>
          <w:rFonts w:ascii="Arial" w:eastAsia="Batang" w:hAnsi="Arial" w:cs="Arial"/>
          <w:bCs/>
          <w:sz w:val="24"/>
          <w:szCs w:val="24"/>
        </w:rPr>
        <w:t>O Prefeito Municipal de Tapurah, Estado de Mato Grosso, no uso de suas atribuições legais</w:t>
      </w:r>
      <w:r w:rsidRPr="00B97932">
        <w:rPr>
          <w:rFonts w:ascii="Arial" w:hAnsi="Arial" w:cs="Arial"/>
          <w:sz w:val="24"/>
          <w:szCs w:val="24"/>
        </w:rPr>
        <w:t>, propõe a edição da seguinte Lei:</w:t>
      </w:r>
    </w:p>
    <w:p w:rsidR="00B97932" w:rsidRDefault="00B97932" w:rsidP="00720086">
      <w:pPr>
        <w:pStyle w:val="Corpodetexto"/>
        <w:widowControl w:val="0"/>
        <w:tabs>
          <w:tab w:val="left" w:pos="0"/>
        </w:tabs>
        <w:spacing w:after="240" w:line="360" w:lineRule="auto"/>
        <w:ind w:right="-48"/>
        <w:jc w:val="both"/>
        <w:rPr>
          <w:rFonts w:ascii="Arial" w:hAnsi="Arial" w:cs="Arial"/>
        </w:rPr>
      </w:pPr>
      <w:r w:rsidRPr="00B97932">
        <w:rPr>
          <w:rFonts w:ascii="Arial" w:hAnsi="Arial" w:cs="Arial"/>
          <w:b/>
        </w:rPr>
        <w:t xml:space="preserve">Art. 1º </w:t>
      </w:r>
      <w:r w:rsidR="00637C74">
        <w:rPr>
          <w:rFonts w:ascii="Arial" w:hAnsi="Arial" w:cs="Arial"/>
        </w:rPr>
        <w:t>Fica alterada</w:t>
      </w:r>
      <w:r w:rsidRPr="00B97932">
        <w:rPr>
          <w:rFonts w:ascii="Arial" w:hAnsi="Arial" w:cs="Arial"/>
        </w:rPr>
        <w:t xml:space="preserve"> </w:t>
      </w:r>
      <w:r w:rsidR="00637C74">
        <w:rPr>
          <w:rFonts w:ascii="Arial" w:hAnsi="Arial" w:cs="Arial"/>
        </w:rPr>
        <w:t xml:space="preserve">a redação do § 2º, do </w:t>
      </w:r>
      <w:r w:rsidRPr="00B97932">
        <w:rPr>
          <w:rFonts w:ascii="Arial" w:hAnsi="Arial" w:cs="Arial"/>
        </w:rPr>
        <w:t xml:space="preserve">artigo </w:t>
      </w:r>
      <w:r w:rsidR="00637C74">
        <w:rPr>
          <w:rFonts w:ascii="Arial" w:hAnsi="Arial" w:cs="Arial"/>
        </w:rPr>
        <w:t>39,</w:t>
      </w:r>
      <w:r w:rsidR="00E13BCE">
        <w:rPr>
          <w:rFonts w:ascii="Arial" w:hAnsi="Arial" w:cs="Arial"/>
        </w:rPr>
        <w:t xml:space="preserve"> da Lei Complementar </w:t>
      </w:r>
      <w:r w:rsidR="0071585A">
        <w:rPr>
          <w:rFonts w:ascii="Arial" w:hAnsi="Arial" w:cs="Arial"/>
        </w:rPr>
        <w:t>N</w:t>
      </w:r>
      <w:r w:rsidR="00E13BCE">
        <w:rPr>
          <w:rFonts w:ascii="Arial" w:hAnsi="Arial" w:cs="Arial"/>
        </w:rPr>
        <w:t>º 15/2009 -</w:t>
      </w:r>
      <w:r w:rsidRPr="00B97932">
        <w:rPr>
          <w:rFonts w:ascii="Arial" w:hAnsi="Arial" w:cs="Arial"/>
        </w:rPr>
        <w:t xml:space="preserve"> Estatuto dos Servidores Públicos</w:t>
      </w:r>
      <w:r w:rsidR="00E13BCE">
        <w:rPr>
          <w:rFonts w:ascii="Arial" w:hAnsi="Arial" w:cs="Arial"/>
        </w:rPr>
        <w:t xml:space="preserve"> Municipais</w:t>
      </w:r>
      <w:r w:rsidR="00637C74">
        <w:rPr>
          <w:rFonts w:ascii="Arial" w:hAnsi="Arial" w:cs="Arial"/>
        </w:rPr>
        <w:t>, passando a seguinte redação:</w:t>
      </w:r>
    </w:p>
    <w:p w:rsidR="00637C74" w:rsidRPr="00637C74" w:rsidRDefault="00637C74" w:rsidP="00637C74">
      <w:pPr>
        <w:pStyle w:val="Corpodetexto"/>
        <w:widowControl w:val="0"/>
        <w:spacing w:after="240" w:line="360" w:lineRule="auto"/>
        <w:ind w:left="2268" w:right="-48"/>
        <w:jc w:val="both"/>
        <w:rPr>
          <w:rFonts w:ascii="Arial" w:hAnsi="Arial" w:cs="Arial"/>
          <w:i/>
        </w:rPr>
      </w:pPr>
      <w:r w:rsidRPr="00637C74">
        <w:rPr>
          <w:rFonts w:ascii="Arial" w:hAnsi="Arial" w:cs="Arial"/>
          <w:i/>
        </w:rPr>
        <w:t>Art. 39 (...)</w:t>
      </w:r>
    </w:p>
    <w:p w:rsidR="00637C74" w:rsidRDefault="00637C74" w:rsidP="00637C74">
      <w:pPr>
        <w:pStyle w:val="Corpodetexto"/>
        <w:widowControl w:val="0"/>
        <w:spacing w:after="240" w:line="360" w:lineRule="auto"/>
        <w:ind w:left="2268" w:right="-48"/>
        <w:jc w:val="both"/>
        <w:rPr>
          <w:rFonts w:ascii="Arial" w:hAnsi="Arial" w:cs="Arial"/>
        </w:rPr>
      </w:pPr>
      <w:r w:rsidRPr="00637C74">
        <w:rPr>
          <w:rFonts w:ascii="Arial" w:hAnsi="Arial" w:cs="Arial"/>
          <w:i/>
        </w:rPr>
        <w:t>§2° O substituto fará jus a retribuição pelo exercício do cargo ou função de direção ou chefia ou de cargo de natureza especial, nos casos de afastamentos ou impedimento legais do titular, que serão pagas na proporção dos dias de efetiva substituição.</w:t>
      </w:r>
    </w:p>
    <w:p w:rsidR="00B97932" w:rsidRPr="00B97932" w:rsidRDefault="00637C74" w:rsidP="00637C74">
      <w:pPr>
        <w:pStyle w:val="Corpodetexto"/>
        <w:widowControl w:val="0"/>
        <w:tabs>
          <w:tab w:val="left" w:pos="0"/>
        </w:tabs>
        <w:spacing w:after="240" w:line="360" w:lineRule="auto"/>
        <w:ind w:right="-48"/>
        <w:jc w:val="both"/>
        <w:rPr>
          <w:rFonts w:ascii="Arial" w:hAnsi="Arial" w:cs="Arial"/>
        </w:rPr>
      </w:pPr>
      <w:r>
        <w:rPr>
          <w:rFonts w:ascii="Arial" w:hAnsi="Arial" w:cs="Arial"/>
        </w:rPr>
        <w:t xml:space="preserve"> </w:t>
      </w:r>
      <w:r w:rsidR="00B97932" w:rsidRPr="00B97932">
        <w:rPr>
          <w:rFonts w:ascii="Arial" w:hAnsi="Arial" w:cs="Arial"/>
          <w:b/>
        </w:rPr>
        <w:t xml:space="preserve">Art. </w:t>
      </w:r>
      <w:r>
        <w:rPr>
          <w:rFonts w:ascii="Arial" w:hAnsi="Arial" w:cs="Arial"/>
          <w:b/>
        </w:rPr>
        <w:t>2</w:t>
      </w:r>
      <w:r w:rsidR="00B97932" w:rsidRPr="00B97932">
        <w:rPr>
          <w:rFonts w:ascii="Arial" w:hAnsi="Arial" w:cs="Arial"/>
          <w:b/>
        </w:rPr>
        <w:t xml:space="preserve">º </w:t>
      </w:r>
      <w:r w:rsidR="00B97932" w:rsidRPr="00B97932">
        <w:rPr>
          <w:rFonts w:ascii="Arial" w:hAnsi="Arial" w:cs="Arial"/>
        </w:rPr>
        <w:t>Esta Lei entra</w:t>
      </w:r>
      <w:r w:rsidR="001676CB">
        <w:rPr>
          <w:rFonts w:ascii="Arial" w:hAnsi="Arial" w:cs="Arial"/>
        </w:rPr>
        <w:t>rá</w:t>
      </w:r>
      <w:r w:rsidR="00B97932" w:rsidRPr="00B97932">
        <w:rPr>
          <w:rFonts w:ascii="Arial" w:hAnsi="Arial" w:cs="Arial"/>
        </w:rPr>
        <w:t xml:space="preserve"> em vigor </w:t>
      </w:r>
      <w:r w:rsidR="001676CB">
        <w:rPr>
          <w:rFonts w:ascii="Arial" w:hAnsi="Arial" w:cs="Arial"/>
        </w:rPr>
        <w:t>na</w:t>
      </w:r>
      <w:r w:rsidR="00B97932" w:rsidRPr="00B97932">
        <w:rPr>
          <w:rFonts w:ascii="Arial" w:hAnsi="Arial" w:cs="Arial"/>
        </w:rPr>
        <w:t xml:space="preserve"> da</w:t>
      </w:r>
      <w:r w:rsidR="001676CB">
        <w:rPr>
          <w:rFonts w:ascii="Arial" w:hAnsi="Arial" w:cs="Arial"/>
        </w:rPr>
        <w:t>ta da</w:t>
      </w:r>
      <w:r w:rsidR="00B97932" w:rsidRPr="00B97932">
        <w:rPr>
          <w:rFonts w:ascii="Arial" w:hAnsi="Arial" w:cs="Arial"/>
        </w:rPr>
        <w:t xml:space="preserve"> sua publicação, revogadas as disposições em contrário.</w:t>
      </w:r>
    </w:p>
    <w:p w:rsidR="00B97932" w:rsidRPr="00B97932" w:rsidRDefault="00B97932" w:rsidP="00720086">
      <w:pPr>
        <w:spacing w:after="240" w:line="360" w:lineRule="auto"/>
        <w:jc w:val="both"/>
        <w:rPr>
          <w:rFonts w:ascii="Arial" w:hAnsi="Arial" w:cs="Arial"/>
          <w:sz w:val="24"/>
          <w:szCs w:val="24"/>
        </w:rPr>
      </w:pPr>
      <w:r w:rsidRPr="00B97932">
        <w:rPr>
          <w:rFonts w:ascii="Arial" w:hAnsi="Arial" w:cs="Arial"/>
          <w:sz w:val="24"/>
          <w:szCs w:val="24"/>
        </w:rPr>
        <w:t xml:space="preserve">Gabinete do Prefeito Municipal de Tapurah, Estado de Mato Grosso, aos </w:t>
      </w:r>
      <w:r w:rsidR="009F6718">
        <w:rPr>
          <w:rFonts w:ascii="Arial" w:hAnsi="Arial" w:cs="Arial"/>
          <w:sz w:val="24"/>
          <w:szCs w:val="24"/>
        </w:rPr>
        <w:t>dezoito</w:t>
      </w:r>
      <w:r w:rsidRPr="00B97932">
        <w:rPr>
          <w:rFonts w:ascii="Arial" w:hAnsi="Arial" w:cs="Arial"/>
          <w:sz w:val="24"/>
          <w:szCs w:val="24"/>
        </w:rPr>
        <w:t xml:space="preserve"> dias do mês de fevereiro do ano de dois mil e vinte</w:t>
      </w:r>
      <w:r w:rsidR="00637C74">
        <w:rPr>
          <w:rFonts w:ascii="Arial" w:hAnsi="Arial" w:cs="Arial"/>
          <w:sz w:val="24"/>
          <w:szCs w:val="24"/>
        </w:rPr>
        <w:t xml:space="preserve"> e dois</w:t>
      </w:r>
      <w:r w:rsidRPr="00B97932">
        <w:rPr>
          <w:rFonts w:ascii="Arial" w:hAnsi="Arial" w:cs="Arial"/>
          <w:sz w:val="24"/>
          <w:szCs w:val="24"/>
        </w:rPr>
        <w:t>.</w:t>
      </w:r>
    </w:p>
    <w:p w:rsidR="00B97932" w:rsidRPr="00B97932" w:rsidRDefault="00B97932" w:rsidP="00720086">
      <w:pPr>
        <w:spacing w:after="240" w:line="360" w:lineRule="auto"/>
        <w:jc w:val="both"/>
        <w:rPr>
          <w:rFonts w:ascii="Arial" w:hAnsi="Arial" w:cs="Arial"/>
          <w:sz w:val="24"/>
          <w:szCs w:val="24"/>
        </w:rPr>
      </w:pPr>
    </w:p>
    <w:p w:rsidR="00B97932" w:rsidRPr="00B97932" w:rsidRDefault="00637C74" w:rsidP="00102726">
      <w:pPr>
        <w:spacing w:after="120" w:line="240" w:lineRule="auto"/>
        <w:jc w:val="center"/>
        <w:rPr>
          <w:rFonts w:ascii="Arial" w:hAnsi="Arial" w:cs="Arial"/>
          <w:b/>
          <w:sz w:val="24"/>
          <w:szCs w:val="24"/>
        </w:rPr>
      </w:pPr>
      <w:r>
        <w:rPr>
          <w:rFonts w:ascii="Arial" w:hAnsi="Arial" w:cs="Arial"/>
          <w:b/>
          <w:sz w:val="24"/>
          <w:szCs w:val="24"/>
        </w:rPr>
        <w:t>CARLOS ALBERTO CAPELETTI</w:t>
      </w:r>
    </w:p>
    <w:p w:rsidR="00B75055" w:rsidRDefault="00091E7B" w:rsidP="00842329">
      <w:pPr>
        <w:spacing w:after="120" w:line="240" w:lineRule="auto"/>
        <w:jc w:val="center"/>
        <w:rPr>
          <w:rFonts w:ascii="Arial" w:hAnsi="Arial" w:cs="Arial"/>
          <w:sz w:val="24"/>
          <w:szCs w:val="24"/>
        </w:rPr>
      </w:pPr>
      <w:r>
        <w:rPr>
          <w:rFonts w:ascii="Arial" w:hAnsi="Arial" w:cs="Arial"/>
          <w:b/>
          <w:sz w:val="24"/>
          <w:szCs w:val="24"/>
        </w:rPr>
        <w:t>Prefeito Municipal</w:t>
      </w:r>
    </w:p>
    <w:sectPr w:rsidR="00B75055" w:rsidSect="00091E7B">
      <w:headerReference w:type="default" r:id="rId8"/>
      <w:pgSz w:w="11906" w:h="16838"/>
      <w:pgMar w:top="170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274" w:rsidRDefault="00BC0274" w:rsidP="00EA440C">
      <w:pPr>
        <w:spacing w:after="0" w:line="240" w:lineRule="auto"/>
      </w:pPr>
      <w:r>
        <w:separator/>
      </w:r>
    </w:p>
  </w:endnote>
  <w:endnote w:type="continuationSeparator" w:id="0">
    <w:p w:rsidR="00BC0274" w:rsidRDefault="00BC0274" w:rsidP="00EA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274" w:rsidRDefault="00BC0274" w:rsidP="00EA440C">
      <w:pPr>
        <w:spacing w:after="0" w:line="240" w:lineRule="auto"/>
      </w:pPr>
      <w:r>
        <w:separator/>
      </w:r>
    </w:p>
  </w:footnote>
  <w:footnote w:type="continuationSeparator" w:id="0">
    <w:p w:rsidR="00BC0274" w:rsidRDefault="00BC0274" w:rsidP="00EA44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27" w:rsidRDefault="00CF1827">
    <w:pPr>
      <w:pStyle w:val="Cabealho"/>
    </w:pPr>
    <w:r>
      <w:rPr>
        <w:noProof/>
        <w:lang w:eastAsia="pt-BR"/>
      </w:rPr>
      <w:drawing>
        <wp:anchor distT="0" distB="0" distL="114300" distR="114300" simplePos="0" relativeHeight="251657216" behindDoc="1" locked="0" layoutInCell="1" allowOverlap="1">
          <wp:simplePos x="0" y="0"/>
          <wp:positionH relativeFrom="column">
            <wp:posOffset>-354965</wp:posOffset>
          </wp:positionH>
          <wp:positionV relativeFrom="paragraph">
            <wp:posOffset>-357505</wp:posOffset>
          </wp:positionV>
          <wp:extent cx="3039110" cy="755650"/>
          <wp:effectExtent l="0" t="0" r="8890" b="6350"/>
          <wp:wrapTight wrapText="bothSides">
            <wp:wrapPolygon edited="0">
              <wp:start x="2031" y="0"/>
              <wp:lineTo x="0" y="545"/>
              <wp:lineTo x="0" y="11980"/>
              <wp:lineTo x="271" y="19059"/>
              <wp:lineTo x="1219" y="21237"/>
              <wp:lineTo x="1760" y="21237"/>
              <wp:lineTo x="4197" y="21237"/>
              <wp:lineTo x="15300" y="20148"/>
              <wp:lineTo x="14893" y="17425"/>
              <wp:lineTo x="21528" y="13613"/>
              <wp:lineTo x="21528" y="2178"/>
              <wp:lineTo x="3791" y="0"/>
              <wp:lineTo x="2031" y="0"/>
            </wp:wrapPolygon>
          </wp:wrapTight>
          <wp:docPr id="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9110" cy="755650"/>
                  </a:xfrm>
                  <a:prstGeom prst="rect">
                    <a:avLst/>
                  </a:prstGeom>
                  <a:noFill/>
                  <a:ln>
                    <a:noFill/>
                  </a:ln>
                </pic:spPr>
              </pic:pic>
            </a:graphicData>
          </a:graphic>
        </wp:anchor>
      </w:drawing>
    </w:r>
    <w:r w:rsidR="00C361F1">
      <w:rPr>
        <w:noProof/>
        <w:lang w:eastAsia="pt-BR"/>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396865" cy="4835525"/>
          <wp:effectExtent l="0" t="0" r="0" b="3175"/>
          <wp:wrapNone/>
          <wp:docPr id="36" name="Imagem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4835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54F90"/>
    <w:multiLevelType w:val="hybridMultilevel"/>
    <w:tmpl w:val="08BC771E"/>
    <w:lvl w:ilvl="0" w:tplc="04160013">
      <w:start w:val="1"/>
      <w:numFmt w:val="upperRoman"/>
      <w:lvlText w:val="%1."/>
      <w:lvlJc w:val="righ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2EC0221"/>
    <w:multiLevelType w:val="hybridMultilevel"/>
    <w:tmpl w:val="D7E026B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4E9191B"/>
    <w:multiLevelType w:val="hybridMultilevel"/>
    <w:tmpl w:val="06F66C12"/>
    <w:lvl w:ilvl="0" w:tplc="04160013">
      <w:start w:val="1"/>
      <w:numFmt w:val="upperRoman"/>
      <w:lvlText w:val="%1."/>
      <w:lvlJc w:val="righ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40C"/>
    <w:rsid w:val="00004409"/>
    <w:rsid w:val="00023322"/>
    <w:rsid w:val="00045665"/>
    <w:rsid w:val="00047403"/>
    <w:rsid w:val="000615E3"/>
    <w:rsid w:val="00086F96"/>
    <w:rsid w:val="00091E7B"/>
    <w:rsid w:val="000979F4"/>
    <w:rsid w:val="000B6E17"/>
    <w:rsid w:val="000F714B"/>
    <w:rsid w:val="00102726"/>
    <w:rsid w:val="00111096"/>
    <w:rsid w:val="00112E52"/>
    <w:rsid w:val="00122ECB"/>
    <w:rsid w:val="00132E7B"/>
    <w:rsid w:val="001445E0"/>
    <w:rsid w:val="001456AA"/>
    <w:rsid w:val="00152260"/>
    <w:rsid w:val="001666D4"/>
    <w:rsid w:val="001676CB"/>
    <w:rsid w:val="00190231"/>
    <w:rsid w:val="00191B54"/>
    <w:rsid w:val="001B10A7"/>
    <w:rsid w:val="001F3EA3"/>
    <w:rsid w:val="00223C71"/>
    <w:rsid w:val="002362A3"/>
    <w:rsid w:val="0024053E"/>
    <w:rsid w:val="002B2F89"/>
    <w:rsid w:val="002D76AB"/>
    <w:rsid w:val="003020FF"/>
    <w:rsid w:val="00303BB2"/>
    <w:rsid w:val="00322016"/>
    <w:rsid w:val="003627CE"/>
    <w:rsid w:val="003714FE"/>
    <w:rsid w:val="003C1D04"/>
    <w:rsid w:val="003C7CCD"/>
    <w:rsid w:val="003E53C6"/>
    <w:rsid w:val="004005B7"/>
    <w:rsid w:val="004009B7"/>
    <w:rsid w:val="0042744C"/>
    <w:rsid w:val="00432207"/>
    <w:rsid w:val="00433DC3"/>
    <w:rsid w:val="0043548B"/>
    <w:rsid w:val="00437015"/>
    <w:rsid w:val="00445F18"/>
    <w:rsid w:val="004A6667"/>
    <w:rsid w:val="004B78AF"/>
    <w:rsid w:val="004C1EBF"/>
    <w:rsid w:val="004D4334"/>
    <w:rsid w:val="004D4A26"/>
    <w:rsid w:val="005025F7"/>
    <w:rsid w:val="00532643"/>
    <w:rsid w:val="005336D8"/>
    <w:rsid w:val="00552C3F"/>
    <w:rsid w:val="005671E8"/>
    <w:rsid w:val="00567469"/>
    <w:rsid w:val="00575C2A"/>
    <w:rsid w:val="00587971"/>
    <w:rsid w:val="005A3D8E"/>
    <w:rsid w:val="005B1B9C"/>
    <w:rsid w:val="005B70AC"/>
    <w:rsid w:val="006311F5"/>
    <w:rsid w:val="00637C74"/>
    <w:rsid w:val="0065651C"/>
    <w:rsid w:val="0066639F"/>
    <w:rsid w:val="00677C18"/>
    <w:rsid w:val="006C45CC"/>
    <w:rsid w:val="006E39F0"/>
    <w:rsid w:val="006F3A60"/>
    <w:rsid w:val="00703C44"/>
    <w:rsid w:val="0071585A"/>
    <w:rsid w:val="00720086"/>
    <w:rsid w:val="00724F8D"/>
    <w:rsid w:val="0073207C"/>
    <w:rsid w:val="00741B5E"/>
    <w:rsid w:val="00760CB8"/>
    <w:rsid w:val="0078551F"/>
    <w:rsid w:val="007C0934"/>
    <w:rsid w:val="007C721D"/>
    <w:rsid w:val="007D142F"/>
    <w:rsid w:val="007E4C8D"/>
    <w:rsid w:val="00837D0A"/>
    <w:rsid w:val="00842329"/>
    <w:rsid w:val="00883045"/>
    <w:rsid w:val="008B1381"/>
    <w:rsid w:val="008B5D20"/>
    <w:rsid w:val="008C196E"/>
    <w:rsid w:val="008C7E13"/>
    <w:rsid w:val="008D17F1"/>
    <w:rsid w:val="00905106"/>
    <w:rsid w:val="0092576F"/>
    <w:rsid w:val="009322DC"/>
    <w:rsid w:val="00933B06"/>
    <w:rsid w:val="009642B7"/>
    <w:rsid w:val="00973E7C"/>
    <w:rsid w:val="009937EF"/>
    <w:rsid w:val="009A4F95"/>
    <w:rsid w:val="009A5380"/>
    <w:rsid w:val="009F5CFD"/>
    <w:rsid w:val="009F6718"/>
    <w:rsid w:val="009F757C"/>
    <w:rsid w:val="00A032A5"/>
    <w:rsid w:val="00A1612D"/>
    <w:rsid w:val="00A34AEA"/>
    <w:rsid w:val="00A6441F"/>
    <w:rsid w:val="00A85745"/>
    <w:rsid w:val="00A92558"/>
    <w:rsid w:val="00AB3417"/>
    <w:rsid w:val="00AB7A48"/>
    <w:rsid w:val="00AE0C75"/>
    <w:rsid w:val="00AF4598"/>
    <w:rsid w:val="00AF7FD5"/>
    <w:rsid w:val="00B11CF0"/>
    <w:rsid w:val="00B36739"/>
    <w:rsid w:val="00B74D5D"/>
    <w:rsid w:val="00B75055"/>
    <w:rsid w:val="00B97932"/>
    <w:rsid w:val="00BB6E1E"/>
    <w:rsid w:val="00BC0274"/>
    <w:rsid w:val="00BC430B"/>
    <w:rsid w:val="00BC6A84"/>
    <w:rsid w:val="00BD5321"/>
    <w:rsid w:val="00BE28F6"/>
    <w:rsid w:val="00BF2DCF"/>
    <w:rsid w:val="00C100B1"/>
    <w:rsid w:val="00C34B14"/>
    <w:rsid w:val="00C361F1"/>
    <w:rsid w:val="00C362D6"/>
    <w:rsid w:val="00C53379"/>
    <w:rsid w:val="00C609BE"/>
    <w:rsid w:val="00C6713F"/>
    <w:rsid w:val="00CA208D"/>
    <w:rsid w:val="00CA2C34"/>
    <w:rsid w:val="00CF1827"/>
    <w:rsid w:val="00D0744A"/>
    <w:rsid w:val="00D116DE"/>
    <w:rsid w:val="00D530A7"/>
    <w:rsid w:val="00D67C25"/>
    <w:rsid w:val="00D812B7"/>
    <w:rsid w:val="00DA36E8"/>
    <w:rsid w:val="00DA7B77"/>
    <w:rsid w:val="00DB31E4"/>
    <w:rsid w:val="00DB6E1D"/>
    <w:rsid w:val="00DF62CE"/>
    <w:rsid w:val="00DF6AB4"/>
    <w:rsid w:val="00E13BCE"/>
    <w:rsid w:val="00E25A2D"/>
    <w:rsid w:val="00E605AE"/>
    <w:rsid w:val="00E6528C"/>
    <w:rsid w:val="00E66CB9"/>
    <w:rsid w:val="00E7119C"/>
    <w:rsid w:val="00E962A7"/>
    <w:rsid w:val="00EA440C"/>
    <w:rsid w:val="00EB6356"/>
    <w:rsid w:val="00EE240F"/>
    <w:rsid w:val="00EE567D"/>
    <w:rsid w:val="00F41511"/>
    <w:rsid w:val="00F8020D"/>
    <w:rsid w:val="00FA20E7"/>
    <w:rsid w:val="00FA501A"/>
    <w:rsid w:val="00FA580A"/>
    <w:rsid w:val="00FB64A1"/>
    <w:rsid w:val="00FB6C73"/>
    <w:rsid w:val="00FC7FD6"/>
    <w:rsid w:val="00FF3B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106"/>
    <w:pPr>
      <w:spacing w:after="160" w:line="259" w:lineRule="auto"/>
    </w:pPr>
    <w:rPr>
      <w:sz w:val="22"/>
      <w:szCs w:val="22"/>
      <w:lang w:eastAsia="en-US"/>
    </w:rPr>
  </w:style>
  <w:style w:type="paragraph" w:styleId="Ttulo1">
    <w:name w:val="heading 1"/>
    <w:basedOn w:val="Normal"/>
    <w:link w:val="Ttulo1Char"/>
    <w:uiPriority w:val="9"/>
    <w:qFormat/>
    <w:rsid w:val="00122ECB"/>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iPriority w:val="9"/>
    <w:unhideWhenUsed/>
    <w:qFormat/>
    <w:rsid w:val="00552C3F"/>
    <w:pPr>
      <w:keepNext/>
      <w:spacing w:before="240" w:after="60"/>
      <w:outlineLvl w:val="1"/>
    </w:pPr>
    <w:rPr>
      <w:rFonts w:ascii="Calibri Light" w:eastAsia="Times New Roman"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44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40C"/>
  </w:style>
  <w:style w:type="paragraph" w:styleId="Rodap">
    <w:name w:val="footer"/>
    <w:basedOn w:val="Normal"/>
    <w:link w:val="RodapChar"/>
    <w:uiPriority w:val="99"/>
    <w:unhideWhenUsed/>
    <w:rsid w:val="00EA440C"/>
    <w:pPr>
      <w:tabs>
        <w:tab w:val="center" w:pos="4252"/>
        <w:tab w:val="right" w:pos="8504"/>
      </w:tabs>
      <w:spacing w:after="0" w:line="240" w:lineRule="auto"/>
    </w:pPr>
  </w:style>
  <w:style w:type="character" w:customStyle="1" w:styleId="RodapChar">
    <w:name w:val="Rodapé Char"/>
    <w:basedOn w:val="Fontepargpadro"/>
    <w:link w:val="Rodap"/>
    <w:uiPriority w:val="99"/>
    <w:rsid w:val="00EA440C"/>
  </w:style>
  <w:style w:type="character" w:customStyle="1" w:styleId="Ttulo1Char">
    <w:name w:val="Título 1 Char"/>
    <w:link w:val="Ttulo1"/>
    <w:uiPriority w:val="9"/>
    <w:rsid w:val="00122ECB"/>
    <w:rPr>
      <w:rFonts w:ascii="Times New Roman" w:eastAsia="Times New Roman" w:hAnsi="Times New Roman"/>
      <w:b/>
      <w:bCs/>
      <w:kern w:val="36"/>
      <w:sz w:val="48"/>
      <w:szCs w:val="48"/>
    </w:rPr>
  </w:style>
  <w:style w:type="paragraph" w:styleId="Textodebalo">
    <w:name w:val="Balloon Text"/>
    <w:basedOn w:val="Normal"/>
    <w:link w:val="TextodebaloChar"/>
    <w:uiPriority w:val="99"/>
    <w:semiHidden/>
    <w:unhideWhenUsed/>
    <w:rsid w:val="00532643"/>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532643"/>
    <w:rPr>
      <w:rFonts w:ascii="Segoe UI" w:hAnsi="Segoe UI" w:cs="Segoe UI"/>
      <w:sz w:val="18"/>
      <w:szCs w:val="18"/>
      <w:lang w:eastAsia="en-US"/>
    </w:rPr>
  </w:style>
  <w:style w:type="character" w:customStyle="1" w:styleId="Ttulo2Char">
    <w:name w:val="Título 2 Char"/>
    <w:link w:val="Ttulo2"/>
    <w:uiPriority w:val="9"/>
    <w:rsid w:val="00552C3F"/>
    <w:rPr>
      <w:rFonts w:ascii="Calibri Light" w:eastAsia="Times New Roman" w:hAnsi="Calibri Light" w:cs="Times New Roman"/>
      <w:b/>
      <w:bCs/>
      <w:i/>
      <w:iCs/>
      <w:sz w:val="28"/>
      <w:szCs w:val="28"/>
      <w:lang w:eastAsia="en-US"/>
    </w:rPr>
  </w:style>
  <w:style w:type="paragraph" w:styleId="Corpodetexto">
    <w:name w:val="Body Text"/>
    <w:basedOn w:val="Normal"/>
    <w:link w:val="CorpodetextoChar"/>
    <w:rsid w:val="00552C3F"/>
    <w:pPr>
      <w:spacing w:after="0" w:line="240" w:lineRule="auto"/>
      <w:jc w:val="center"/>
    </w:pPr>
    <w:rPr>
      <w:rFonts w:ascii="Times New Roman" w:eastAsia="Times New Roman" w:hAnsi="Times New Roman"/>
      <w:sz w:val="24"/>
      <w:szCs w:val="24"/>
    </w:rPr>
  </w:style>
  <w:style w:type="character" w:customStyle="1" w:styleId="CorpodetextoChar">
    <w:name w:val="Corpo de texto Char"/>
    <w:link w:val="Corpodetexto"/>
    <w:rsid w:val="00552C3F"/>
    <w:rPr>
      <w:rFonts w:ascii="Times New Roman" w:eastAsia="Times New Roman" w:hAnsi="Times New Roman"/>
      <w:sz w:val="24"/>
      <w:szCs w:val="24"/>
    </w:rPr>
  </w:style>
  <w:style w:type="paragraph" w:customStyle="1" w:styleId="BodyText21">
    <w:name w:val="Body Text 21"/>
    <w:basedOn w:val="Normal"/>
    <w:rsid w:val="00552C3F"/>
    <w:pPr>
      <w:widowControl w:val="0"/>
      <w:spacing w:after="0" w:line="240" w:lineRule="auto"/>
      <w:jc w:val="both"/>
    </w:pPr>
    <w:rPr>
      <w:rFonts w:ascii="Arial" w:eastAsia="Times New Roman" w:hAnsi="Arial"/>
      <w:szCs w:val="20"/>
      <w:lang w:eastAsia="pt-BR"/>
    </w:rPr>
  </w:style>
  <w:style w:type="paragraph" w:customStyle="1" w:styleId="PargrafoLei">
    <w:name w:val="Parágrafo Lei"/>
    <w:basedOn w:val="Normal"/>
    <w:link w:val="PargrafoLeiChar"/>
    <w:qFormat/>
    <w:rsid w:val="00552C3F"/>
    <w:pPr>
      <w:spacing w:after="240" w:line="276" w:lineRule="auto"/>
      <w:ind w:firstLine="1418"/>
      <w:jc w:val="both"/>
    </w:pPr>
    <w:rPr>
      <w:rFonts w:ascii="Cambria" w:hAnsi="Cambria"/>
    </w:rPr>
  </w:style>
  <w:style w:type="character" w:customStyle="1" w:styleId="PargrafoLeiChar">
    <w:name w:val="Parágrafo Lei Char"/>
    <w:link w:val="PargrafoLei"/>
    <w:rsid w:val="00552C3F"/>
    <w:rPr>
      <w:rFonts w:ascii="Cambria" w:hAnsi="Cambria"/>
      <w:sz w:val="22"/>
      <w:szCs w:val="22"/>
      <w:lang w:eastAsia="en-US"/>
    </w:rPr>
  </w:style>
  <w:style w:type="character" w:customStyle="1" w:styleId="fontstyle01">
    <w:name w:val="fontstyle01"/>
    <w:basedOn w:val="Fontepargpadro"/>
    <w:rsid w:val="00587971"/>
    <w:rPr>
      <w:rFonts w:ascii="Arial-BoldMT" w:hAnsi="Arial-BoldMT"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106"/>
    <w:pPr>
      <w:spacing w:after="160" w:line="259" w:lineRule="auto"/>
    </w:pPr>
    <w:rPr>
      <w:sz w:val="22"/>
      <w:szCs w:val="22"/>
      <w:lang w:eastAsia="en-US"/>
    </w:rPr>
  </w:style>
  <w:style w:type="paragraph" w:styleId="Ttulo1">
    <w:name w:val="heading 1"/>
    <w:basedOn w:val="Normal"/>
    <w:link w:val="Ttulo1Char"/>
    <w:uiPriority w:val="9"/>
    <w:qFormat/>
    <w:rsid w:val="00122ECB"/>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iPriority w:val="9"/>
    <w:unhideWhenUsed/>
    <w:qFormat/>
    <w:rsid w:val="00552C3F"/>
    <w:pPr>
      <w:keepNext/>
      <w:spacing w:before="240" w:after="60"/>
      <w:outlineLvl w:val="1"/>
    </w:pPr>
    <w:rPr>
      <w:rFonts w:ascii="Calibri Light" w:eastAsia="Times New Roman"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44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40C"/>
  </w:style>
  <w:style w:type="paragraph" w:styleId="Rodap">
    <w:name w:val="footer"/>
    <w:basedOn w:val="Normal"/>
    <w:link w:val="RodapChar"/>
    <w:uiPriority w:val="99"/>
    <w:unhideWhenUsed/>
    <w:rsid w:val="00EA440C"/>
    <w:pPr>
      <w:tabs>
        <w:tab w:val="center" w:pos="4252"/>
        <w:tab w:val="right" w:pos="8504"/>
      </w:tabs>
      <w:spacing w:after="0" w:line="240" w:lineRule="auto"/>
    </w:pPr>
  </w:style>
  <w:style w:type="character" w:customStyle="1" w:styleId="RodapChar">
    <w:name w:val="Rodapé Char"/>
    <w:basedOn w:val="Fontepargpadro"/>
    <w:link w:val="Rodap"/>
    <w:uiPriority w:val="99"/>
    <w:rsid w:val="00EA440C"/>
  </w:style>
  <w:style w:type="character" w:customStyle="1" w:styleId="Ttulo1Char">
    <w:name w:val="Título 1 Char"/>
    <w:link w:val="Ttulo1"/>
    <w:uiPriority w:val="9"/>
    <w:rsid w:val="00122ECB"/>
    <w:rPr>
      <w:rFonts w:ascii="Times New Roman" w:eastAsia="Times New Roman" w:hAnsi="Times New Roman"/>
      <w:b/>
      <w:bCs/>
      <w:kern w:val="36"/>
      <w:sz w:val="48"/>
      <w:szCs w:val="48"/>
    </w:rPr>
  </w:style>
  <w:style w:type="paragraph" w:styleId="Textodebalo">
    <w:name w:val="Balloon Text"/>
    <w:basedOn w:val="Normal"/>
    <w:link w:val="TextodebaloChar"/>
    <w:uiPriority w:val="99"/>
    <w:semiHidden/>
    <w:unhideWhenUsed/>
    <w:rsid w:val="00532643"/>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532643"/>
    <w:rPr>
      <w:rFonts w:ascii="Segoe UI" w:hAnsi="Segoe UI" w:cs="Segoe UI"/>
      <w:sz w:val="18"/>
      <w:szCs w:val="18"/>
      <w:lang w:eastAsia="en-US"/>
    </w:rPr>
  </w:style>
  <w:style w:type="character" w:customStyle="1" w:styleId="Ttulo2Char">
    <w:name w:val="Título 2 Char"/>
    <w:link w:val="Ttulo2"/>
    <w:uiPriority w:val="9"/>
    <w:rsid w:val="00552C3F"/>
    <w:rPr>
      <w:rFonts w:ascii="Calibri Light" w:eastAsia="Times New Roman" w:hAnsi="Calibri Light" w:cs="Times New Roman"/>
      <w:b/>
      <w:bCs/>
      <w:i/>
      <w:iCs/>
      <w:sz w:val="28"/>
      <w:szCs w:val="28"/>
      <w:lang w:eastAsia="en-US"/>
    </w:rPr>
  </w:style>
  <w:style w:type="paragraph" w:styleId="Corpodetexto">
    <w:name w:val="Body Text"/>
    <w:basedOn w:val="Normal"/>
    <w:link w:val="CorpodetextoChar"/>
    <w:rsid w:val="00552C3F"/>
    <w:pPr>
      <w:spacing w:after="0" w:line="240" w:lineRule="auto"/>
      <w:jc w:val="center"/>
    </w:pPr>
    <w:rPr>
      <w:rFonts w:ascii="Times New Roman" w:eastAsia="Times New Roman" w:hAnsi="Times New Roman"/>
      <w:sz w:val="24"/>
      <w:szCs w:val="24"/>
    </w:rPr>
  </w:style>
  <w:style w:type="character" w:customStyle="1" w:styleId="CorpodetextoChar">
    <w:name w:val="Corpo de texto Char"/>
    <w:link w:val="Corpodetexto"/>
    <w:rsid w:val="00552C3F"/>
    <w:rPr>
      <w:rFonts w:ascii="Times New Roman" w:eastAsia="Times New Roman" w:hAnsi="Times New Roman"/>
      <w:sz w:val="24"/>
      <w:szCs w:val="24"/>
    </w:rPr>
  </w:style>
  <w:style w:type="paragraph" w:customStyle="1" w:styleId="BodyText21">
    <w:name w:val="Body Text 21"/>
    <w:basedOn w:val="Normal"/>
    <w:rsid w:val="00552C3F"/>
    <w:pPr>
      <w:widowControl w:val="0"/>
      <w:spacing w:after="0" w:line="240" w:lineRule="auto"/>
      <w:jc w:val="both"/>
    </w:pPr>
    <w:rPr>
      <w:rFonts w:ascii="Arial" w:eastAsia="Times New Roman" w:hAnsi="Arial"/>
      <w:szCs w:val="20"/>
      <w:lang w:eastAsia="pt-BR"/>
    </w:rPr>
  </w:style>
  <w:style w:type="paragraph" w:customStyle="1" w:styleId="PargrafoLei">
    <w:name w:val="Parágrafo Lei"/>
    <w:basedOn w:val="Normal"/>
    <w:link w:val="PargrafoLeiChar"/>
    <w:qFormat/>
    <w:rsid w:val="00552C3F"/>
    <w:pPr>
      <w:spacing w:after="240" w:line="276" w:lineRule="auto"/>
      <w:ind w:firstLine="1418"/>
      <w:jc w:val="both"/>
    </w:pPr>
    <w:rPr>
      <w:rFonts w:ascii="Cambria" w:hAnsi="Cambria"/>
    </w:rPr>
  </w:style>
  <w:style w:type="character" w:customStyle="1" w:styleId="PargrafoLeiChar">
    <w:name w:val="Parágrafo Lei Char"/>
    <w:link w:val="PargrafoLei"/>
    <w:rsid w:val="00552C3F"/>
    <w:rPr>
      <w:rFonts w:ascii="Cambria" w:hAnsi="Cambria"/>
      <w:sz w:val="22"/>
      <w:szCs w:val="22"/>
      <w:lang w:eastAsia="en-US"/>
    </w:rPr>
  </w:style>
  <w:style w:type="character" w:customStyle="1" w:styleId="fontstyle01">
    <w:name w:val="fontstyle01"/>
    <w:basedOn w:val="Fontepargpadro"/>
    <w:rsid w:val="00587971"/>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7660">
      <w:bodyDiv w:val="1"/>
      <w:marLeft w:val="0"/>
      <w:marRight w:val="0"/>
      <w:marTop w:val="0"/>
      <w:marBottom w:val="0"/>
      <w:divBdr>
        <w:top w:val="none" w:sz="0" w:space="0" w:color="auto"/>
        <w:left w:val="none" w:sz="0" w:space="0" w:color="auto"/>
        <w:bottom w:val="none" w:sz="0" w:space="0" w:color="auto"/>
        <w:right w:val="none" w:sz="0" w:space="0" w:color="auto"/>
      </w:divBdr>
    </w:div>
    <w:div w:id="226957660">
      <w:bodyDiv w:val="1"/>
      <w:marLeft w:val="0"/>
      <w:marRight w:val="0"/>
      <w:marTop w:val="0"/>
      <w:marBottom w:val="0"/>
      <w:divBdr>
        <w:top w:val="none" w:sz="0" w:space="0" w:color="auto"/>
        <w:left w:val="none" w:sz="0" w:space="0" w:color="auto"/>
        <w:bottom w:val="none" w:sz="0" w:space="0" w:color="auto"/>
        <w:right w:val="none" w:sz="0" w:space="0" w:color="auto"/>
      </w:divBdr>
    </w:div>
    <w:div w:id="255750804">
      <w:bodyDiv w:val="1"/>
      <w:marLeft w:val="0"/>
      <w:marRight w:val="0"/>
      <w:marTop w:val="0"/>
      <w:marBottom w:val="0"/>
      <w:divBdr>
        <w:top w:val="none" w:sz="0" w:space="0" w:color="auto"/>
        <w:left w:val="none" w:sz="0" w:space="0" w:color="auto"/>
        <w:bottom w:val="none" w:sz="0" w:space="0" w:color="auto"/>
        <w:right w:val="none" w:sz="0" w:space="0" w:color="auto"/>
      </w:divBdr>
    </w:div>
    <w:div w:id="681972864">
      <w:bodyDiv w:val="1"/>
      <w:marLeft w:val="0"/>
      <w:marRight w:val="0"/>
      <w:marTop w:val="0"/>
      <w:marBottom w:val="0"/>
      <w:divBdr>
        <w:top w:val="none" w:sz="0" w:space="0" w:color="auto"/>
        <w:left w:val="none" w:sz="0" w:space="0" w:color="auto"/>
        <w:bottom w:val="none" w:sz="0" w:space="0" w:color="auto"/>
        <w:right w:val="none" w:sz="0" w:space="0" w:color="auto"/>
      </w:divBdr>
    </w:div>
    <w:div w:id="701440716">
      <w:bodyDiv w:val="1"/>
      <w:marLeft w:val="0"/>
      <w:marRight w:val="0"/>
      <w:marTop w:val="0"/>
      <w:marBottom w:val="0"/>
      <w:divBdr>
        <w:top w:val="none" w:sz="0" w:space="0" w:color="auto"/>
        <w:left w:val="none" w:sz="0" w:space="0" w:color="auto"/>
        <w:bottom w:val="none" w:sz="0" w:space="0" w:color="auto"/>
        <w:right w:val="none" w:sz="0" w:space="0" w:color="auto"/>
      </w:divBdr>
    </w:div>
    <w:div w:id="702445054">
      <w:bodyDiv w:val="1"/>
      <w:marLeft w:val="0"/>
      <w:marRight w:val="0"/>
      <w:marTop w:val="0"/>
      <w:marBottom w:val="0"/>
      <w:divBdr>
        <w:top w:val="none" w:sz="0" w:space="0" w:color="auto"/>
        <w:left w:val="none" w:sz="0" w:space="0" w:color="auto"/>
        <w:bottom w:val="none" w:sz="0" w:space="0" w:color="auto"/>
        <w:right w:val="none" w:sz="0" w:space="0" w:color="auto"/>
      </w:divBdr>
    </w:div>
    <w:div w:id="835146683">
      <w:bodyDiv w:val="1"/>
      <w:marLeft w:val="0"/>
      <w:marRight w:val="0"/>
      <w:marTop w:val="0"/>
      <w:marBottom w:val="0"/>
      <w:divBdr>
        <w:top w:val="none" w:sz="0" w:space="0" w:color="auto"/>
        <w:left w:val="none" w:sz="0" w:space="0" w:color="auto"/>
        <w:bottom w:val="none" w:sz="0" w:space="0" w:color="auto"/>
        <w:right w:val="none" w:sz="0" w:space="0" w:color="auto"/>
      </w:divBdr>
    </w:div>
    <w:div w:id="1038046250">
      <w:bodyDiv w:val="1"/>
      <w:marLeft w:val="0"/>
      <w:marRight w:val="0"/>
      <w:marTop w:val="0"/>
      <w:marBottom w:val="0"/>
      <w:divBdr>
        <w:top w:val="none" w:sz="0" w:space="0" w:color="auto"/>
        <w:left w:val="none" w:sz="0" w:space="0" w:color="auto"/>
        <w:bottom w:val="none" w:sz="0" w:space="0" w:color="auto"/>
        <w:right w:val="none" w:sz="0" w:space="0" w:color="auto"/>
      </w:divBdr>
    </w:div>
    <w:div w:id="1075472379">
      <w:bodyDiv w:val="1"/>
      <w:marLeft w:val="0"/>
      <w:marRight w:val="0"/>
      <w:marTop w:val="0"/>
      <w:marBottom w:val="0"/>
      <w:divBdr>
        <w:top w:val="none" w:sz="0" w:space="0" w:color="auto"/>
        <w:left w:val="none" w:sz="0" w:space="0" w:color="auto"/>
        <w:bottom w:val="none" w:sz="0" w:space="0" w:color="auto"/>
        <w:right w:val="none" w:sz="0" w:space="0" w:color="auto"/>
      </w:divBdr>
    </w:div>
    <w:div w:id="1096943405">
      <w:bodyDiv w:val="1"/>
      <w:marLeft w:val="0"/>
      <w:marRight w:val="0"/>
      <w:marTop w:val="0"/>
      <w:marBottom w:val="0"/>
      <w:divBdr>
        <w:top w:val="none" w:sz="0" w:space="0" w:color="auto"/>
        <w:left w:val="none" w:sz="0" w:space="0" w:color="auto"/>
        <w:bottom w:val="none" w:sz="0" w:space="0" w:color="auto"/>
        <w:right w:val="none" w:sz="0" w:space="0" w:color="auto"/>
      </w:divBdr>
    </w:div>
    <w:div w:id="1099987148">
      <w:bodyDiv w:val="1"/>
      <w:marLeft w:val="0"/>
      <w:marRight w:val="0"/>
      <w:marTop w:val="0"/>
      <w:marBottom w:val="0"/>
      <w:divBdr>
        <w:top w:val="none" w:sz="0" w:space="0" w:color="auto"/>
        <w:left w:val="none" w:sz="0" w:space="0" w:color="auto"/>
        <w:bottom w:val="none" w:sz="0" w:space="0" w:color="auto"/>
        <w:right w:val="none" w:sz="0" w:space="0" w:color="auto"/>
      </w:divBdr>
    </w:div>
    <w:div w:id="1161585551">
      <w:bodyDiv w:val="1"/>
      <w:marLeft w:val="0"/>
      <w:marRight w:val="0"/>
      <w:marTop w:val="0"/>
      <w:marBottom w:val="0"/>
      <w:divBdr>
        <w:top w:val="none" w:sz="0" w:space="0" w:color="auto"/>
        <w:left w:val="none" w:sz="0" w:space="0" w:color="auto"/>
        <w:bottom w:val="none" w:sz="0" w:space="0" w:color="auto"/>
        <w:right w:val="none" w:sz="0" w:space="0" w:color="auto"/>
      </w:divBdr>
    </w:div>
    <w:div w:id="1213955896">
      <w:bodyDiv w:val="1"/>
      <w:marLeft w:val="0"/>
      <w:marRight w:val="0"/>
      <w:marTop w:val="0"/>
      <w:marBottom w:val="0"/>
      <w:divBdr>
        <w:top w:val="none" w:sz="0" w:space="0" w:color="auto"/>
        <w:left w:val="none" w:sz="0" w:space="0" w:color="auto"/>
        <w:bottom w:val="none" w:sz="0" w:space="0" w:color="auto"/>
        <w:right w:val="none" w:sz="0" w:space="0" w:color="auto"/>
      </w:divBdr>
    </w:div>
    <w:div w:id="1235045110">
      <w:bodyDiv w:val="1"/>
      <w:marLeft w:val="0"/>
      <w:marRight w:val="0"/>
      <w:marTop w:val="0"/>
      <w:marBottom w:val="0"/>
      <w:divBdr>
        <w:top w:val="none" w:sz="0" w:space="0" w:color="auto"/>
        <w:left w:val="none" w:sz="0" w:space="0" w:color="auto"/>
        <w:bottom w:val="none" w:sz="0" w:space="0" w:color="auto"/>
        <w:right w:val="none" w:sz="0" w:space="0" w:color="auto"/>
      </w:divBdr>
    </w:div>
    <w:div w:id="1255355669">
      <w:bodyDiv w:val="1"/>
      <w:marLeft w:val="0"/>
      <w:marRight w:val="0"/>
      <w:marTop w:val="0"/>
      <w:marBottom w:val="0"/>
      <w:divBdr>
        <w:top w:val="none" w:sz="0" w:space="0" w:color="auto"/>
        <w:left w:val="none" w:sz="0" w:space="0" w:color="auto"/>
        <w:bottom w:val="none" w:sz="0" w:space="0" w:color="auto"/>
        <w:right w:val="none" w:sz="0" w:space="0" w:color="auto"/>
      </w:divBdr>
    </w:div>
    <w:div w:id="1295716825">
      <w:bodyDiv w:val="1"/>
      <w:marLeft w:val="0"/>
      <w:marRight w:val="0"/>
      <w:marTop w:val="0"/>
      <w:marBottom w:val="0"/>
      <w:divBdr>
        <w:top w:val="none" w:sz="0" w:space="0" w:color="auto"/>
        <w:left w:val="none" w:sz="0" w:space="0" w:color="auto"/>
        <w:bottom w:val="none" w:sz="0" w:space="0" w:color="auto"/>
        <w:right w:val="none" w:sz="0" w:space="0" w:color="auto"/>
      </w:divBdr>
    </w:div>
    <w:div w:id="1354768881">
      <w:bodyDiv w:val="1"/>
      <w:marLeft w:val="0"/>
      <w:marRight w:val="0"/>
      <w:marTop w:val="0"/>
      <w:marBottom w:val="0"/>
      <w:divBdr>
        <w:top w:val="none" w:sz="0" w:space="0" w:color="auto"/>
        <w:left w:val="none" w:sz="0" w:space="0" w:color="auto"/>
        <w:bottom w:val="none" w:sz="0" w:space="0" w:color="auto"/>
        <w:right w:val="none" w:sz="0" w:space="0" w:color="auto"/>
      </w:divBdr>
    </w:div>
    <w:div w:id="1396272418">
      <w:bodyDiv w:val="1"/>
      <w:marLeft w:val="0"/>
      <w:marRight w:val="0"/>
      <w:marTop w:val="0"/>
      <w:marBottom w:val="0"/>
      <w:divBdr>
        <w:top w:val="none" w:sz="0" w:space="0" w:color="auto"/>
        <w:left w:val="none" w:sz="0" w:space="0" w:color="auto"/>
        <w:bottom w:val="none" w:sz="0" w:space="0" w:color="auto"/>
        <w:right w:val="none" w:sz="0" w:space="0" w:color="auto"/>
      </w:divBdr>
    </w:div>
    <w:div w:id="1584097864">
      <w:bodyDiv w:val="1"/>
      <w:marLeft w:val="0"/>
      <w:marRight w:val="0"/>
      <w:marTop w:val="0"/>
      <w:marBottom w:val="0"/>
      <w:divBdr>
        <w:top w:val="none" w:sz="0" w:space="0" w:color="auto"/>
        <w:left w:val="none" w:sz="0" w:space="0" w:color="auto"/>
        <w:bottom w:val="none" w:sz="0" w:space="0" w:color="auto"/>
        <w:right w:val="none" w:sz="0" w:space="0" w:color="auto"/>
      </w:divBdr>
    </w:div>
    <w:div w:id="1666282706">
      <w:bodyDiv w:val="1"/>
      <w:marLeft w:val="0"/>
      <w:marRight w:val="0"/>
      <w:marTop w:val="0"/>
      <w:marBottom w:val="0"/>
      <w:divBdr>
        <w:top w:val="none" w:sz="0" w:space="0" w:color="auto"/>
        <w:left w:val="none" w:sz="0" w:space="0" w:color="auto"/>
        <w:bottom w:val="none" w:sz="0" w:space="0" w:color="auto"/>
        <w:right w:val="none" w:sz="0" w:space="0" w:color="auto"/>
      </w:divBdr>
    </w:div>
    <w:div w:id="1701590763">
      <w:bodyDiv w:val="1"/>
      <w:marLeft w:val="0"/>
      <w:marRight w:val="0"/>
      <w:marTop w:val="0"/>
      <w:marBottom w:val="0"/>
      <w:divBdr>
        <w:top w:val="none" w:sz="0" w:space="0" w:color="auto"/>
        <w:left w:val="none" w:sz="0" w:space="0" w:color="auto"/>
        <w:bottom w:val="none" w:sz="0" w:space="0" w:color="auto"/>
        <w:right w:val="none" w:sz="0" w:space="0" w:color="auto"/>
      </w:divBdr>
    </w:div>
    <w:div w:id="1762066541">
      <w:bodyDiv w:val="1"/>
      <w:marLeft w:val="0"/>
      <w:marRight w:val="0"/>
      <w:marTop w:val="0"/>
      <w:marBottom w:val="0"/>
      <w:divBdr>
        <w:top w:val="none" w:sz="0" w:space="0" w:color="auto"/>
        <w:left w:val="none" w:sz="0" w:space="0" w:color="auto"/>
        <w:bottom w:val="none" w:sz="0" w:space="0" w:color="auto"/>
        <w:right w:val="none" w:sz="0" w:space="0" w:color="auto"/>
      </w:divBdr>
    </w:div>
    <w:div w:id="186038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154</Words>
  <Characters>835</Characters>
  <Application>Microsoft Office Word</Application>
  <DocSecurity>4</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Amarildo</cp:lastModifiedBy>
  <cp:revision>2</cp:revision>
  <cp:lastPrinted>2020-02-14T17:36:00Z</cp:lastPrinted>
  <dcterms:created xsi:type="dcterms:W3CDTF">2022-02-18T18:47:00Z</dcterms:created>
  <dcterms:modified xsi:type="dcterms:W3CDTF">2022-02-18T18:47:00Z</dcterms:modified>
</cp:coreProperties>
</file>