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1C1E7E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06</w:t>
      </w:r>
      <w:r w:rsidR="00EF6F8E">
        <w:rPr>
          <w:rFonts w:ascii="Arial" w:hAnsi="Arial" w:cs="Arial"/>
          <w:b/>
          <w:szCs w:val="24"/>
          <w:u w:val="single"/>
        </w:rPr>
        <w:t>2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F6F8E">
        <w:rPr>
          <w:rFonts w:ascii="Arial" w:hAnsi="Arial" w:cs="Arial"/>
          <w:b/>
          <w:szCs w:val="24"/>
        </w:rPr>
        <w:t>Cleomar Eterno de Campos</w:t>
      </w:r>
      <w:r w:rsidR="00A42CE3">
        <w:rPr>
          <w:rFonts w:ascii="Arial" w:hAnsi="Arial" w:cs="Arial"/>
          <w:b/>
          <w:szCs w:val="24"/>
        </w:rPr>
        <w:t>.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B2309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</w:t>
      </w:r>
      <w:r w:rsidR="001C1E7E">
        <w:rPr>
          <w:rFonts w:ascii="Arial" w:hAnsi="Arial" w:cs="Arial"/>
          <w:sz w:val="24"/>
          <w:szCs w:val="24"/>
        </w:rPr>
        <w:t>DE</w:t>
      </w:r>
      <w:r w:rsidR="00EF6F8E">
        <w:rPr>
          <w:rFonts w:ascii="Arial" w:hAnsi="Arial" w:cs="Arial"/>
          <w:sz w:val="24"/>
          <w:szCs w:val="24"/>
        </w:rPr>
        <w:t xml:space="preserve"> VIABILIZAR JUNTO A SECRETARIA MUNICIPAL DE SAÚDE A</w:t>
      </w:r>
      <w:r w:rsidR="001C1E7E">
        <w:rPr>
          <w:rFonts w:ascii="Arial" w:hAnsi="Arial" w:cs="Arial"/>
          <w:sz w:val="24"/>
          <w:szCs w:val="24"/>
        </w:rPr>
        <w:t xml:space="preserve"> </w:t>
      </w:r>
      <w:r w:rsidR="00EF6F8E">
        <w:rPr>
          <w:rFonts w:ascii="Arial" w:hAnsi="Arial" w:cs="Arial"/>
          <w:sz w:val="24"/>
          <w:szCs w:val="24"/>
        </w:rPr>
        <w:t>REALIZAÇÃO DE CIRURGIAS DE CATARATAS E PTÉRIGIO</w:t>
      </w:r>
      <w:r w:rsidR="00450BD9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</w:t>
      </w:r>
      <w:r w:rsidR="000139BC"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  <w:bookmarkStart w:id="0" w:name="_GoBack"/>
      <w:bookmarkEnd w:id="0"/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A42CE3">
        <w:rPr>
          <w:rFonts w:ascii="Arial" w:hAnsi="Arial" w:cs="Arial"/>
          <w:szCs w:val="24"/>
        </w:rPr>
        <w:t>1</w:t>
      </w:r>
      <w:r w:rsidR="00EF6F8E">
        <w:rPr>
          <w:rFonts w:ascii="Arial" w:hAnsi="Arial" w:cs="Arial"/>
          <w:szCs w:val="24"/>
        </w:rPr>
        <w:t>6</w:t>
      </w:r>
      <w:r w:rsidR="00A42CE3">
        <w:rPr>
          <w:rFonts w:ascii="Arial" w:hAnsi="Arial" w:cs="Arial"/>
          <w:szCs w:val="24"/>
        </w:rPr>
        <w:t xml:space="preserve"> </w:t>
      </w:r>
      <w:r w:rsidR="00350954">
        <w:rPr>
          <w:rFonts w:ascii="Arial" w:hAnsi="Arial" w:cs="Arial"/>
          <w:szCs w:val="24"/>
        </w:rPr>
        <w:t>dias do mês de junh</w:t>
      </w:r>
      <w:r>
        <w:rPr>
          <w:rFonts w:ascii="Arial" w:hAnsi="Arial" w:cs="Arial"/>
          <w:szCs w:val="24"/>
        </w:rPr>
        <w:t>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1C1E7E" w:rsidRDefault="001C1E7E" w:rsidP="001C1E7E"/>
    <w:p w:rsidR="001C1E7E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EF6F8E">
        <w:rPr>
          <w:rFonts w:ascii="Arial" w:hAnsi="Arial" w:cs="Arial"/>
          <w:b/>
          <w:szCs w:val="24"/>
        </w:rPr>
        <w:t>Cleomar Eterno de Campos</w:t>
      </w:r>
    </w:p>
    <w:p w:rsidR="001C1E7E" w:rsidRDefault="001C1E7E" w:rsidP="001C1E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EF6F8E">
        <w:rPr>
          <w:rFonts w:ascii="Arial" w:hAnsi="Arial" w:cs="Arial"/>
          <w:sz w:val="24"/>
          <w:szCs w:val="24"/>
        </w:rPr>
        <w:t>Vereador</w:t>
      </w:r>
    </w:p>
    <w:p w:rsidR="00F03953" w:rsidRDefault="00F03953" w:rsidP="00F03953"/>
    <w:sectPr w:rsidR="00F0395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078567B" wp14:editId="339A7C5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ED01E9" w:rsidRPr="005B0A8D" w:rsidRDefault="00ED01E9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ED01E9" w:rsidRPr="005B0A8D" w:rsidRDefault="00ED01E9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ED01E9" w:rsidRPr="00A63F97" w:rsidRDefault="00ED01E9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2EEC-FCDD-41BA-93B1-CB837C0D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9</cp:revision>
  <cp:lastPrinted>2021-06-16T13:36:00Z</cp:lastPrinted>
  <dcterms:created xsi:type="dcterms:W3CDTF">2021-06-04T20:00:00Z</dcterms:created>
  <dcterms:modified xsi:type="dcterms:W3CDTF">2021-06-16T13:37:00Z</dcterms:modified>
</cp:coreProperties>
</file>