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612221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060</w:t>
      </w:r>
      <w:r w:rsidR="009639F5">
        <w:rPr>
          <w:rFonts w:ascii="Arial" w:hAnsi="Arial" w:cs="Arial"/>
          <w:b/>
          <w:szCs w:val="24"/>
          <w:u w:val="single"/>
        </w:rPr>
        <w:t>/</w:t>
      </w:r>
      <w:r w:rsidR="00F03953">
        <w:rPr>
          <w:rFonts w:ascii="Arial" w:hAnsi="Arial" w:cs="Arial"/>
          <w:b/>
          <w:szCs w:val="24"/>
          <w:u w:val="single"/>
        </w:rPr>
        <w:t>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576240">
        <w:rPr>
          <w:rFonts w:ascii="Arial" w:hAnsi="Arial" w:cs="Arial"/>
          <w:b/>
          <w:szCs w:val="24"/>
        </w:rPr>
        <w:t>AELTON ANTÔNIO FIGUEIREDO, ELIZEU FRANCISCO DE OLIVEIRA, JONATHAN RAMOS MEDEIROS, LEANDRO FRIZZO, ELDER GOBBI E MARCIO ARAÚJO DE MACEDO.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B23094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612221">
        <w:rPr>
          <w:rFonts w:ascii="Arial" w:hAnsi="Arial" w:cs="Arial"/>
          <w:sz w:val="24"/>
          <w:szCs w:val="24"/>
        </w:rPr>
        <w:t xml:space="preserve">REVER OS VALORES DOS </w:t>
      </w:r>
      <w:bookmarkStart w:id="0" w:name="_GoBack"/>
      <w:bookmarkEnd w:id="0"/>
      <w:r w:rsidR="00612221">
        <w:rPr>
          <w:rFonts w:ascii="Arial" w:hAnsi="Arial" w:cs="Arial"/>
          <w:sz w:val="24"/>
          <w:szCs w:val="24"/>
        </w:rPr>
        <w:t>PREÇOS PÚBLICOS PARA UTILIZAÇÃO DAS DEPENDÊNCIAS ESPORTIVAS, FIXADOS NA LEI MUNICIPAL 1.351/2020</w:t>
      </w:r>
      <w:r w:rsidR="00450BD9">
        <w:rPr>
          <w:rFonts w:ascii="Arial" w:hAnsi="Arial" w:cs="Arial"/>
          <w:sz w:val="24"/>
          <w:szCs w:val="24"/>
        </w:rPr>
        <w:t>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845B4" w:rsidRDefault="000845B4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A42CE3">
        <w:rPr>
          <w:rFonts w:ascii="Arial" w:hAnsi="Arial" w:cs="Arial"/>
          <w:szCs w:val="24"/>
        </w:rPr>
        <w:t>1</w:t>
      </w:r>
      <w:r w:rsidR="00350954">
        <w:rPr>
          <w:rFonts w:ascii="Arial" w:hAnsi="Arial" w:cs="Arial"/>
          <w:szCs w:val="24"/>
        </w:rPr>
        <w:t>0</w:t>
      </w:r>
      <w:r w:rsidR="00A42CE3">
        <w:rPr>
          <w:rFonts w:ascii="Arial" w:hAnsi="Arial" w:cs="Arial"/>
          <w:szCs w:val="24"/>
        </w:rPr>
        <w:t xml:space="preserve"> </w:t>
      </w:r>
      <w:r w:rsidR="00350954">
        <w:rPr>
          <w:rFonts w:ascii="Arial" w:hAnsi="Arial" w:cs="Arial"/>
          <w:szCs w:val="24"/>
        </w:rPr>
        <w:t>dias do mês de junh</w:t>
      </w:r>
      <w:r>
        <w:rPr>
          <w:rFonts w:ascii="Arial" w:hAnsi="Arial" w:cs="Arial"/>
          <w:szCs w:val="24"/>
        </w:rPr>
        <w:t>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sectPr w:rsidR="00F03953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21" w:rsidRDefault="00612221" w:rsidP="00920B5E">
      <w:r>
        <w:separator/>
      </w:r>
    </w:p>
  </w:endnote>
  <w:endnote w:type="continuationSeparator" w:id="0">
    <w:p w:rsidR="00612221" w:rsidRDefault="00612221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21" w:rsidRDefault="00612221" w:rsidP="00920B5E">
      <w:r>
        <w:separator/>
      </w:r>
    </w:p>
  </w:footnote>
  <w:footnote w:type="continuationSeparator" w:id="0">
    <w:p w:rsidR="00612221" w:rsidRDefault="00612221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21" w:rsidRPr="005B0A8D" w:rsidRDefault="00612221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5078567B" wp14:editId="339A7C55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612221" w:rsidRPr="005B0A8D" w:rsidRDefault="00612221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612221" w:rsidRPr="005B0A8D" w:rsidRDefault="00612221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612221" w:rsidRPr="005B0A8D" w:rsidRDefault="00612221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612221" w:rsidRPr="005B0A8D" w:rsidRDefault="00612221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612221" w:rsidRPr="00A63F97" w:rsidRDefault="00612221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76240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221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D01A9-F631-4ABD-9700-2574EEED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Camara 01</cp:lastModifiedBy>
  <cp:revision>7</cp:revision>
  <cp:lastPrinted>2021-06-10T11:29:00Z</cp:lastPrinted>
  <dcterms:created xsi:type="dcterms:W3CDTF">2021-06-04T20:00:00Z</dcterms:created>
  <dcterms:modified xsi:type="dcterms:W3CDTF">2021-06-14T12:49:00Z</dcterms:modified>
</cp:coreProperties>
</file>