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3A0D3D">
      <w:pPr>
        <w:pStyle w:val="Ttulo1"/>
        <w:spacing w:line="240" w:lineRule="auto"/>
        <w:ind w:left="170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F26A53">
        <w:rPr>
          <w:rFonts w:ascii="Arial" w:hAnsi="Arial" w:cs="Arial"/>
          <w:b/>
          <w:szCs w:val="24"/>
          <w:u w:val="single"/>
        </w:rPr>
        <w:t>1</w:t>
      </w:r>
      <w:r w:rsidR="004D479C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D839BD" w:rsidRDefault="00D839BD" w:rsidP="003A0D3D">
      <w:pPr>
        <w:ind w:left="1701"/>
        <w:rPr>
          <w:rFonts w:ascii="Arial" w:hAnsi="Arial" w:cs="Arial"/>
          <w:sz w:val="24"/>
          <w:szCs w:val="24"/>
        </w:rPr>
      </w:pPr>
    </w:p>
    <w:p w:rsidR="00D839BD" w:rsidRDefault="00D839BD" w:rsidP="003A0D3D">
      <w:pPr>
        <w:pStyle w:val="Recuodecorpodetexto2"/>
        <w:ind w:left="1701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04A1B">
        <w:rPr>
          <w:rFonts w:ascii="Arial" w:hAnsi="Arial" w:cs="Arial"/>
          <w:b/>
          <w:szCs w:val="24"/>
        </w:rPr>
        <w:t xml:space="preserve">Jonathan Ramos Medeiros </w:t>
      </w:r>
    </w:p>
    <w:p w:rsidR="007A71D9" w:rsidRDefault="007A71D9" w:rsidP="003A0D3D">
      <w:pPr>
        <w:pStyle w:val="Recuodecorpodetexto2"/>
        <w:ind w:left="1701"/>
        <w:rPr>
          <w:rFonts w:ascii="Arial" w:hAnsi="Arial" w:cs="Arial"/>
          <w:b/>
          <w:szCs w:val="24"/>
        </w:rPr>
      </w:pPr>
    </w:p>
    <w:p w:rsidR="004D479C" w:rsidRDefault="00734460" w:rsidP="003A0D3D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4D479C">
        <w:rPr>
          <w:rFonts w:ascii="Arial" w:hAnsi="Arial" w:cs="Arial"/>
          <w:sz w:val="24"/>
          <w:szCs w:val="24"/>
        </w:rPr>
        <w:t xml:space="preserve"> CRIAR LEI MUNICIPAL QUE PROIBA SOLTURA DE FOGOS QUE PRODUZEM ESTAMPIDOS E RESPONSABILIZA</w:t>
      </w:r>
      <w:r w:rsidR="003A0D3D">
        <w:rPr>
          <w:rFonts w:ascii="Arial" w:hAnsi="Arial" w:cs="Arial"/>
          <w:sz w:val="24"/>
          <w:szCs w:val="24"/>
        </w:rPr>
        <w:t xml:space="preserve">R </w:t>
      </w:r>
      <w:r w:rsidR="004D479C">
        <w:rPr>
          <w:rFonts w:ascii="Arial" w:hAnsi="Arial" w:cs="Arial"/>
          <w:sz w:val="24"/>
          <w:szCs w:val="24"/>
        </w:rPr>
        <w:t xml:space="preserve">AQUELES QUE SOLTEM. </w:t>
      </w:r>
    </w:p>
    <w:p w:rsidR="004D479C" w:rsidRDefault="004D479C" w:rsidP="003A0D3D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D839BD" w:rsidRDefault="004D479C" w:rsidP="003A0D3D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39BD" w:rsidRPr="003A0D3D">
        <w:rPr>
          <w:rFonts w:ascii="Arial" w:hAnsi="Arial" w:cs="Arial"/>
          <w:sz w:val="24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</w:t>
      </w:r>
      <w:r w:rsidR="00D839BD"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3A0D3D">
      <w:pPr>
        <w:ind w:firstLine="1701"/>
      </w:pPr>
    </w:p>
    <w:p w:rsidR="00734460" w:rsidRDefault="004D479C" w:rsidP="003A0D3D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visa indicar a necessidade de criação de uma Lei Municipal que proíba e responsabilize aquele que soltar fogos de </w:t>
      </w:r>
      <w:r w:rsidR="0060569E">
        <w:rPr>
          <w:rFonts w:ascii="Arial" w:hAnsi="Arial" w:cs="Arial"/>
          <w:sz w:val="24"/>
          <w:szCs w:val="24"/>
        </w:rPr>
        <w:t>estampidos.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569E" w:rsidRDefault="003A0D3D" w:rsidP="003A0D3D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Cumpre destacar que em outr</w:t>
      </w:r>
      <w:r w:rsidR="007A71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7A71D9">
        <w:rPr>
          <w:rFonts w:ascii="Arial" w:hAnsi="Arial" w:cs="Arial"/>
          <w:sz w:val="24"/>
          <w:szCs w:val="24"/>
        </w:rPr>
        <w:t>municípios</w:t>
      </w:r>
      <w:r w:rsidR="0060569E">
        <w:rPr>
          <w:rFonts w:ascii="Arial" w:hAnsi="Arial" w:cs="Arial"/>
          <w:sz w:val="24"/>
          <w:szCs w:val="24"/>
        </w:rPr>
        <w:t xml:space="preserve"> </w:t>
      </w:r>
      <w:r w:rsidR="007A71D9">
        <w:rPr>
          <w:rFonts w:ascii="Arial" w:hAnsi="Arial" w:cs="Arial"/>
          <w:sz w:val="24"/>
          <w:szCs w:val="24"/>
        </w:rPr>
        <w:t xml:space="preserve">já existe </w:t>
      </w:r>
      <w:r w:rsidR="002F6A00">
        <w:rPr>
          <w:rFonts w:ascii="Arial" w:hAnsi="Arial" w:cs="Arial"/>
          <w:sz w:val="24"/>
          <w:szCs w:val="24"/>
        </w:rPr>
        <w:t>L</w:t>
      </w:r>
      <w:r w:rsidR="0060569E">
        <w:rPr>
          <w:rFonts w:ascii="Arial" w:hAnsi="Arial" w:cs="Arial"/>
          <w:sz w:val="24"/>
          <w:szCs w:val="24"/>
        </w:rPr>
        <w:t>ei que proíbe</w:t>
      </w:r>
      <w:r w:rsidR="007A71D9">
        <w:rPr>
          <w:rFonts w:ascii="Arial" w:hAnsi="Arial" w:cs="Arial"/>
          <w:sz w:val="24"/>
          <w:szCs w:val="24"/>
        </w:rPr>
        <w:t>,</w:t>
      </w:r>
      <w:r w:rsidR="0060569E">
        <w:rPr>
          <w:rFonts w:ascii="Arial" w:hAnsi="Arial" w:cs="Arial"/>
          <w:sz w:val="24"/>
          <w:szCs w:val="24"/>
        </w:rPr>
        <w:t xml:space="preserve"> </w:t>
      </w:r>
      <w:r w:rsidR="007A71D9" w:rsidRPr="007A71D9">
        <w:rPr>
          <w:rFonts w:ascii="Arial" w:hAnsi="Arial" w:cs="Arial"/>
          <w:sz w:val="24"/>
          <w:szCs w:val="24"/>
        </w:rPr>
        <w:t>o</w:t>
      </w:r>
      <w:r w:rsidR="0060569E" w:rsidRPr="007A71D9">
        <w:rPr>
          <w:rFonts w:ascii="Arial" w:hAnsi="Arial" w:cs="Arial"/>
          <w:sz w:val="24"/>
          <w:szCs w:val="24"/>
        </w:rPr>
        <w:t xml:space="preserve"> manuseio, a utilização, a queima e a soltura de fogos de artifício e artefatos pirotécnicos que produzam estampidos</w:t>
      </w:r>
      <w:r w:rsidR="0060569E">
        <w:rPr>
          <w:rFonts w:ascii="Arial" w:hAnsi="Arial" w:cs="Arial"/>
          <w:sz w:val="24"/>
          <w:szCs w:val="24"/>
        </w:rPr>
        <w:t xml:space="preserve">, responsabilizando pessoas físicas e jurídicas inclusive detentoras de função </w:t>
      </w:r>
      <w:r w:rsidR="002F6A00">
        <w:rPr>
          <w:rFonts w:ascii="Arial" w:hAnsi="Arial" w:cs="Arial"/>
          <w:sz w:val="24"/>
          <w:szCs w:val="24"/>
        </w:rPr>
        <w:t xml:space="preserve">pública e/ou civil, bem como, toda instituição ou estabelecimento, organização social ou pessoa jurídica com ou sem fins lucrativos, de caráter privado ou público, que intentarem contra o que dispões a Lei. </w:t>
      </w:r>
    </w:p>
    <w:p w:rsidR="0060569E" w:rsidRDefault="0060569E" w:rsidP="003A0D3D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queima de fogos com estampido provoca traumas irreversíveis aos animais</w:t>
      </w:r>
      <w:r w:rsidR="002F6A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especialmente aqueles do</w:t>
      </w:r>
      <w:r w:rsidR="002F6A00">
        <w:rPr>
          <w:rFonts w:ascii="Arial" w:hAnsi="Arial" w:cs="Arial"/>
          <w:sz w:val="24"/>
          <w:szCs w:val="24"/>
        </w:rPr>
        <w:t xml:space="preserve">tados de sensibilidade auditiva. </w:t>
      </w:r>
    </w:p>
    <w:p w:rsidR="0060569E" w:rsidRDefault="002F6A00" w:rsidP="003A0D3D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Assim sendo a presente indicação visa </w:t>
      </w:r>
      <w:r w:rsidR="004D479C">
        <w:rPr>
          <w:rFonts w:ascii="Arial" w:hAnsi="Arial" w:cs="Arial"/>
          <w:sz w:val="24"/>
          <w:szCs w:val="24"/>
        </w:rPr>
        <w:t>o bem-estar dos idosos,</w:t>
      </w:r>
      <w:r w:rsidR="0060569E">
        <w:rPr>
          <w:rFonts w:ascii="Arial" w:hAnsi="Arial" w:cs="Arial"/>
          <w:sz w:val="24"/>
          <w:szCs w:val="24"/>
        </w:rPr>
        <w:t xml:space="preserve"> crianças, </w:t>
      </w:r>
      <w:r w:rsidR="004D479C">
        <w:rPr>
          <w:rFonts w:ascii="Arial" w:hAnsi="Arial" w:cs="Arial"/>
          <w:sz w:val="24"/>
          <w:szCs w:val="24"/>
        </w:rPr>
        <w:t xml:space="preserve">doentes, </w:t>
      </w:r>
      <w:r w:rsidR="0060569E">
        <w:rPr>
          <w:rFonts w:ascii="Arial" w:hAnsi="Arial" w:cs="Arial"/>
          <w:sz w:val="24"/>
          <w:szCs w:val="24"/>
        </w:rPr>
        <w:t>pessoas com deficiências</w:t>
      </w:r>
      <w:r w:rsidR="00332CA8">
        <w:rPr>
          <w:rFonts w:ascii="Arial" w:hAnsi="Arial" w:cs="Arial"/>
          <w:sz w:val="24"/>
          <w:szCs w:val="24"/>
        </w:rPr>
        <w:t xml:space="preserve"> </w:t>
      </w:r>
      <w:r w:rsidR="0060569E">
        <w:rPr>
          <w:rFonts w:ascii="Arial" w:hAnsi="Arial" w:cs="Arial"/>
          <w:sz w:val="24"/>
          <w:szCs w:val="24"/>
        </w:rPr>
        <w:t xml:space="preserve">que sofrem com os estampidos e estouros, provocados pelo uso do artefato. </w:t>
      </w:r>
    </w:p>
    <w:p w:rsidR="004D479C" w:rsidRPr="003A0D3D" w:rsidRDefault="0054475F" w:rsidP="003A0D3D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D479C" w:rsidRPr="003A0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indicação</w:t>
      </w:r>
      <w:r w:rsidR="004D479C" w:rsidRPr="003A0D3D">
        <w:rPr>
          <w:rFonts w:ascii="Arial" w:hAnsi="Arial" w:cs="Arial"/>
          <w:sz w:val="24"/>
          <w:szCs w:val="24"/>
        </w:rPr>
        <w:t xml:space="preserve"> não tem como objetivo acabar com os espetáculos e festejos realizados com fogos de artifícios, apen</w:t>
      </w:r>
      <w:bookmarkStart w:id="0" w:name="_GoBack"/>
      <w:bookmarkEnd w:id="0"/>
      <w:r w:rsidR="004D479C" w:rsidRPr="003A0D3D">
        <w:rPr>
          <w:rFonts w:ascii="Arial" w:hAnsi="Arial" w:cs="Arial"/>
          <w:sz w:val="24"/>
          <w:szCs w:val="24"/>
        </w:rPr>
        <w:t>as visa proibir que sejam utilizados artefatos que causem barulho, estampido e explosões, causando risco à vida humana e dos animais</w:t>
      </w:r>
      <w:r w:rsidR="007A71D9">
        <w:rPr>
          <w:rFonts w:ascii="Arial" w:hAnsi="Arial" w:cs="Arial"/>
          <w:sz w:val="24"/>
          <w:szCs w:val="24"/>
        </w:rPr>
        <w:t>, sem que haja local determinado para tal fim</w:t>
      </w:r>
      <w:r w:rsidR="004D479C" w:rsidRPr="003A0D3D">
        <w:rPr>
          <w:rFonts w:ascii="Arial" w:hAnsi="Arial" w:cs="Arial"/>
          <w:sz w:val="24"/>
          <w:szCs w:val="24"/>
        </w:rPr>
        <w:t>.</w:t>
      </w:r>
    </w:p>
    <w:p w:rsidR="006D5C0A" w:rsidRDefault="006D5C0A" w:rsidP="003A0D3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Acreditando ter justificado a Indicação, conto com o apoio dos Nobres Colegas Vereadores. </w:t>
      </w:r>
    </w:p>
    <w:p w:rsidR="00D839BD" w:rsidRDefault="00D839BD" w:rsidP="003A0D3D">
      <w:pPr>
        <w:pStyle w:val="Recuodecorpodetexto"/>
        <w:ind w:firstLine="1701"/>
        <w:rPr>
          <w:rFonts w:ascii="Arial" w:hAnsi="Arial" w:cs="Arial"/>
          <w:szCs w:val="24"/>
        </w:rPr>
      </w:pPr>
    </w:p>
    <w:p w:rsidR="00D839BD" w:rsidRDefault="00D839BD" w:rsidP="003A0D3D">
      <w:pPr>
        <w:pStyle w:val="Recuodecorpodetexto"/>
        <w:ind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</w:t>
      </w:r>
      <w:r w:rsidR="00734460">
        <w:rPr>
          <w:rFonts w:ascii="Arial" w:hAnsi="Arial" w:cs="Arial"/>
          <w:szCs w:val="24"/>
        </w:rPr>
        <w:t>unicipal de Tapurah - MT, ao</w:t>
      </w:r>
      <w:r w:rsidR="003A0D3D">
        <w:rPr>
          <w:rFonts w:ascii="Arial" w:hAnsi="Arial" w:cs="Arial"/>
          <w:szCs w:val="24"/>
        </w:rPr>
        <w:t>s</w:t>
      </w:r>
      <w:r w:rsidR="00734460">
        <w:rPr>
          <w:rFonts w:ascii="Arial" w:hAnsi="Arial" w:cs="Arial"/>
          <w:szCs w:val="24"/>
        </w:rPr>
        <w:t xml:space="preserve"> 10 </w:t>
      </w:r>
      <w:r>
        <w:rPr>
          <w:rFonts w:ascii="Arial" w:hAnsi="Arial" w:cs="Arial"/>
          <w:szCs w:val="24"/>
        </w:rPr>
        <w:t>dia</w:t>
      </w:r>
      <w:r w:rsidR="003A0D3D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fevereiro de 2021.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C2785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Jonathan Ramos Medeiros 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B87648" w:rsidRDefault="00B8764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Prefeito Municipal de Cuiabá - MT: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Faço saber que a Câmara Municipal aprovou e eu sanciono a seguinte Lei: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Fica proibido no município de Cuiabá o manuseio, a utilização, a queima e a soltura de fogos de artifício e artefatos pirotécnicos que produzam estampido.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Excetuam-se da regra prevista no "caput" deste artigo os "fogos de vista".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São passíveis de punição as pessoas físicas, inclusive detentoras de função pública e/ou civil, bem como, toda instituição ou estabelecimento, organização social ou pessoa jurídica com ou sem fins lucrativos, de caráter público ou privado, que intentarem contra o que dispõe esta lei ou que se omitirem no dever legal de fazer cumprir os ditames desta norma.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A proibição a que se refere esta lei estende-se a todo o Município, em recintos fechados e abertos, áreas públicas e locais privados.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 O descumprimento ao disposto nessa lei acarretará ao infrator a imposição de multa da monta de R$ 2.000,00 (dois mil Reais), valor que será dobrado na hipótese de reincidência, entendendo-se como reincidência o cometimento da mesma infração num período inferior a 30 (trinta) dias.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 multa de que trata o "caput" deste artigo será atualizada anualmente pela variação do Índice de Preços ao Consumidor Amplo - IPCA, apurado pelo Instituto Brasileiro de Geografia e Estatística - IBGE, acumulada no exercício anterior, sendo que, no caso de extinção deste índice, será adotado outro a criado por legislação federal que reflita e reponha o poder aquisitivo da moeda.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Os valores arrecadados com o pagamento das multas serão destinados ao Fundo de Bem Estar Animal (</w:t>
      </w:r>
      <w:proofErr w:type="spellStart"/>
      <w:r>
        <w:rPr>
          <w:rFonts w:ascii="Arial" w:hAnsi="Arial" w:cs="Arial"/>
        </w:rPr>
        <w:t>Funbea</w:t>
      </w:r>
      <w:proofErr w:type="spellEnd"/>
      <w:r>
        <w:rPr>
          <w:rFonts w:ascii="Arial" w:hAnsi="Arial" w:cs="Arial"/>
        </w:rPr>
        <w:t>), vinculado a Secretaria de Meio Ambiente e Desenvolvimento Urbano.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6º A fiscalização sobre a aplicação da presente lei e aplicação das penalidades ficarão a cargo da Secretaria Municipal de Ordem Pública - SORP.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7º Esta Lei entra em vigor 180 (cento e oitenta) dias após a data de sua publicação.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Palácio Alencastro, em Cuiabá-MT, 01 de fevereiro de 2021.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EMANUEL PINHEIRO</w:t>
      </w:r>
    </w:p>
    <w:p w:rsidR="00B87648" w:rsidRDefault="00B87648" w:rsidP="00B8764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87648" w:rsidRDefault="00B87648" w:rsidP="00B87648">
      <w:pPr>
        <w:jc w:val="both"/>
        <w:rPr>
          <w:rFonts w:ascii="Arial" w:hAnsi="Arial" w:cs="Arial"/>
          <w:sz w:val="24"/>
          <w:szCs w:val="24"/>
        </w:rPr>
      </w:pP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E5" w:rsidRDefault="003712E5" w:rsidP="00920B5E">
      <w:r>
        <w:separator/>
      </w:r>
    </w:p>
  </w:endnote>
  <w:endnote w:type="continuationSeparator" w:id="0">
    <w:p w:rsidR="003712E5" w:rsidRDefault="003712E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E5" w:rsidRDefault="003712E5" w:rsidP="00920B5E">
      <w:r>
        <w:separator/>
      </w:r>
    </w:p>
  </w:footnote>
  <w:footnote w:type="continuationSeparator" w:id="0">
    <w:p w:rsidR="003712E5" w:rsidRDefault="003712E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3D" w:rsidRPr="005B0A8D" w:rsidRDefault="003A0D3D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3A0D3D" w:rsidRPr="005B0A8D" w:rsidRDefault="003A0D3D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3A0D3D" w:rsidRPr="005B0A8D" w:rsidRDefault="003A0D3D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3A0D3D" w:rsidRPr="005B0A8D" w:rsidRDefault="003A0D3D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3A0D3D" w:rsidRPr="005B0A8D" w:rsidRDefault="003A0D3D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3A0D3D" w:rsidRPr="00A63F97" w:rsidRDefault="003A0D3D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B98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1A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6A00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2CA8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2E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D3D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479C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35A88"/>
    <w:rsid w:val="005413EA"/>
    <w:rsid w:val="005417AA"/>
    <w:rsid w:val="00542594"/>
    <w:rsid w:val="00543485"/>
    <w:rsid w:val="00543B9C"/>
    <w:rsid w:val="005443F3"/>
    <w:rsid w:val="0054475F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569E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460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1D9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3C04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7648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17B5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2A3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CA89F-5B68-4D3C-B156-8BD4D631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7786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Rhayza</cp:lastModifiedBy>
  <cp:revision>1180</cp:revision>
  <cp:lastPrinted>2021-02-12T18:47:00Z</cp:lastPrinted>
  <dcterms:created xsi:type="dcterms:W3CDTF">2015-02-05T18:02:00Z</dcterms:created>
  <dcterms:modified xsi:type="dcterms:W3CDTF">2021-02-12T18:50:00Z</dcterms:modified>
</cp:coreProperties>
</file>