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ED28F9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INDICAÇÃO Nº </w:t>
      </w:r>
      <w:r w:rsidR="002C1BF6">
        <w:rPr>
          <w:rFonts w:ascii="Arial" w:hAnsi="Arial" w:cs="Arial"/>
          <w:b/>
          <w:szCs w:val="24"/>
          <w:u w:val="single"/>
        </w:rPr>
        <w:t>10</w:t>
      </w:r>
      <w:r>
        <w:rPr>
          <w:rFonts w:ascii="Arial" w:hAnsi="Arial" w:cs="Arial"/>
          <w:b/>
          <w:szCs w:val="24"/>
          <w:u w:val="single"/>
        </w:rPr>
        <w:t>0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D14A7E">
        <w:rPr>
          <w:rFonts w:ascii="Arial" w:hAnsi="Arial" w:cs="Arial"/>
          <w:b/>
          <w:szCs w:val="24"/>
        </w:rPr>
        <w:t>Cleomar Eterno de Campos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</w:t>
      </w:r>
      <w:r w:rsidR="002C7343">
        <w:rPr>
          <w:rFonts w:ascii="Arial" w:hAnsi="Arial" w:cs="Arial"/>
          <w:sz w:val="24"/>
          <w:szCs w:val="24"/>
        </w:rPr>
        <w:t xml:space="preserve">SR. </w:t>
      </w:r>
      <w:r w:rsidR="002C7343">
        <w:rPr>
          <w:rFonts w:ascii="Arial" w:hAnsi="Arial" w:cs="Arial"/>
          <w:b/>
          <w:sz w:val="24"/>
          <w:szCs w:val="24"/>
        </w:rPr>
        <w:t>CARLOS ALBERTO CAPELETTI</w:t>
      </w:r>
      <w:r w:rsidR="002C7343">
        <w:rPr>
          <w:rFonts w:ascii="Arial" w:hAnsi="Arial" w:cs="Arial"/>
          <w:sz w:val="24"/>
          <w:szCs w:val="24"/>
        </w:rPr>
        <w:t>, PREFEITO MUNICIPAL DE TAPURAH, A NECESSIDADE DE</w:t>
      </w:r>
      <w:r w:rsidR="00100090">
        <w:rPr>
          <w:rFonts w:ascii="Arial" w:hAnsi="Arial" w:cs="Arial"/>
          <w:sz w:val="24"/>
          <w:szCs w:val="24"/>
        </w:rPr>
        <w:t xml:space="preserve"> REALIZAR </w:t>
      </w:r>
      <w:r w:rsidR="002C1BF6">
        <w:rPr>
          <w:rFonts w:ascii="Arial" w:hAnsi="Arial" w:cs="Arial"/>
          <w:sz w:val="24"/>
          <w:szCs w:val="24"/>
        </w:rPr>
        <w:t xml:space="preserve">DEBATE COM OS MEMBROS DO FUNDEB E OS PROFISSIONAIS DE EDUCAÇÃO SOBRE A APLICAÇÃO DA SOBRA DOS RECUROS DO FUNDEB 70%, BEM COMO A OBSERVÂNCIA DA LEI DO PISO DOS PROFESSORES </w:t>
      </w:r>
      <w:bookmarkStart w:id="0" w:name="_GoBack"/>
      <w:bookmarkEnd w:id="0"/>
      <w:r w:rsidR="002C1BF6">
        <w:rPr>
          <w:rFonts w:ascii="Arial" w:hAnsi="Arial" w:cs="Arial"/>
          <w:sz w:val="24"/>
          <w:szCs w:val="24"/>
        </w:rPr>
        <w:t>PARA O ANO DE 2.022</w:t>
      </w:r>
      <w:r w:rsidR="00100090">
        <w:rPr>
          <w:rFonts w:ascii="Arial" w:hAnsi="Arial" w:cs="Arial"/>
          <w:sz w:val="24"/>
          <w:szCs w:val="24"/>
        </w:rPr>
        <w:t>.</w:t>
      </w:r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 w:rsidRPr="00B061A1">
        <w:rPr>
          <w:rFonts w:ascii="Arial" w:hAnsi="Arial" w:cs="Arial"/>
          <w:szCs w:val="24"/>
        </w:rPr>
        <w:t>encaminhada</w:t>
      </w:r>
      <w:proofErr w:type="gramEnd"/>
      <w:r w:rsidRPr="00B061A1">
        <w:rPr>
          <w:rFonts w:ascii="Arial" w:hAnsi="Arial" w:cs="Arial"/>
          <w:szCs w:val="24"/>
        </w:rPr>
        <w:t xml:space="preserve">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F17F3" w:rsidRPr="00B061A1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Câmara Municipal de Tapurah - MT, aos </w:t>
      </w:r>
      <w:r w:rsidR="002C1BF6">
        <w:rPr>
          <w:rFonts w:ascii="Arial" w:hAnsi="Arial" w:cs="Arial"/>
          <w:szCs w:val="24"/>
        </w:rPr>
        <w:t>03</w:t>
      </w:r>
      <w:r w:rsidR="00A42CE3" w:rsidRPr="00B061A1">
        <w:rPr>
          <w:rFonts w:ascii="Arial" w:hAnsi="Arial" w:cs="Arial"/>
          <w:szCs w:val="24"/>
        </w:rPr>
        <w:t xml:space="preserve"> </w:t>
      </w:r>
      <w:r w:rsidR="002C7343">
        <w:rPr>
          <w:rFonts w:ascii="Arial" w:hAnsi="Arial" w:cs="Arial"/>
          <w:szCs w:val="24"/>
        </w:rPr>
        <w:t xml:space="preserve">dias do mês de </w:t>
      </w:r>
      <w:r w:rsidR="002C1BF6">
        <w:rPr>
          <w:rFonts w:ascii="Arial" w:hAnsi="Arial" w:cs="Arial"/>
          <w:szCs w:val="24"/>
        </w:rPr>
        <w:t>Dez</w:t>
      </w:r>
      <w:r w:rsidR="00ED28F9">
        <w:rPr>
          <w:rFonts w:ascii="Arial" w:hAnsi="Arial" w:cs="Arial"/>
          <w:szCs w:val="24"/>
        </w:rPr>
        <w:t>embro</w:t>
      </w:r>
      <w:r w:rsidRPr="00B061A1">
        <w:rPr>
          <w:rFonts w:ascii="Arial" w:hAnsi="Arial" w:cs="Arial"/>
          <w:szCs w:val="24"/>
        </w:rPr>
        <w:t xml:space="preserve"> de 2021.</w:t>
      </w: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D14A7E">
        <w:rPr>
          <w:rFonts w:ascii="Arial" w:hAnsi="Arial" w:cs="Arial"/>
          <w:b/>
          <w:szCs w:val="24"/>
        </w:rPr>
        <w:t>Cleomar Eterno de Campos</w:t>
      </w:r>
    </w:p>
    <w:p w:rsidR="00F03953" w:rsidRPr="00B061A1" w:rsidRDefault="001C1E7E" w:rsidP="000F17F3">
      <w:pPr>
        <w:rPr>
          <w:rFonts w:ascii="Arial" w:hAnsi="Arial" w:cs="Arial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17F3">
        <w:rPr>
          <w:rFonts w:ascii="Arial" w:hAnsi="Arial" w:cs="Arial"/>
          <w:sz w:val="24"/>
          <w:szCs w:val="24"/>
        </w:rPr>
        <w:t>Vereador</w:t>
      </w:r>
    </w:p>
    <w:sectPr w:rsidR="00F03953" w:rsidRPr="00B061A1" w:rsidSect="00F17449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0F17F3" w:rsidRDefault="000F17F3" w:rsidP="000F17F3">
    <w:pPr>
      <w:pStyle w:val="Cabealho"/>
    </w:pPr>
  </w:p>
  <w:p w:rsidR="000F17F3" w:rsidRDefault="000F1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0F17F3" w:rsidRDefault="000F17F3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0F17F3" w:rsidRDefault="000F17F3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0F17F3" w:rsidRDefault="000F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090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6B8B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1BF6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0EB9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4F5D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00E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3522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4A7E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28F9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4104D-983C-4860-A459-E6B9D84C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17</cp:revision>
  <cp:lastPrinted>2021-12-03T12:48:00Z</cp:lastPrinted>
  <dcterms:created xsi:type="dcterms:W3CDTF">2021-07-09T11:27:00Z</dcterms:created>
  <dcterms:modified xsi:type="dcterms:W3CDTF">2021-12-03T12:48:00Z</dcterms:modified>
</cp:coreProperties>
</file>