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496938">
        <w:rPr>
          <w:rFonts w:ascii="Arial" w:hAnsi="Arial" w:cs="Arial"/>
          <w:b/>
          <w:szCs w:val="24"/>
          <w:u w:val="single"/>
        </w:rPr>
        <w:t>1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496938">
        <w:rPr>
          <w:rFonts w:ascii="Arial" w:hAnsi="Arial" w:cs="Arial"/>
          <w:sz w:val="24"/>
          <w:szCs w:val="24"/>
        </w:rPr>
        <w:t>FAZE</w:t>
      </w:r>
      <w:r w:rsidR="00DD7F03">
        <w:rPr>
          <w:rFonts w:ascii="Arial" w:hAnsi="Arial" w:cs="Arial"/>
          <w:sz w:val="24"/>
          <w:szCs w:val="24"/>
        </w:rPr>
        <w:t xml:space="preserve">R AS TAMPAS DAS BOCAS DE LOBOS DAS </w:t>
      </w:r>
      <w:r w:rsidR="00496938">
        <w:rPr>
          <w:rFonts w:ascii="Arial" w:hAnsi="Arial" w:cs="Arial"/>
          <w:sz w:val="24"/>
          <w:szCs w:val="24"/>
        </w:rPr>
        <w:t>GALERIAS PUVIAIS NA SEDE DO MUNICIPIO DE TAPURAH, EM ESPECIAL NO CENTRO DA CIDADE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06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>dias do mês de agost</w:t>
      </w:r>
      <w:r w:rsidR="00870A86" w:rsidRPr="00B061A1">
        <w:rPr>
          <w:rFonts w:ascii="Arial" w:hAnsi="Arial" w:cs="Arial"/>
          <w:szCs w:val="24"/>
        </w:rPr>
        <w:t>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D7F03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C572-DD3F-44A5-8143-81F768AE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13</cp:revision>
  <cp:lastPrinted>2021-08-06T17:08:00Z</cp:lastPrinted>
  <dcterms:created xsi:type="dcterms:W3CDTF">2021-07-09T11:27:00Z</dcterms:created>
  <dcterms:modified xsi:type="dcterms:W3CDTF">2021-08-06T17:08:00Z</dcterms:modified>
</cp:coreProperties>
</file>