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FB" w:rsidRDefault="007944FB" w:rsidP="007944FB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x-none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x-none"/>
        </w:rPr>
        <w:t>AUTOGRAFO</w:t>
      </w:r>
      <w:r w:rsidR="00080C43" w:rsidRPr="00080C43">
        <w:rPr>
          <w:rFonts w:ascii="Arial" w:eastAsia="Times New Roman" w:hAnsi="Arial" w:cs="Arial"/>
          <w:b/>
          <w:bCs/>
          <w:sz w:val="24"/>
          <w:szCs w:val="24"/>
          <w:lang w:eastAsia="x-none"/>
        </w:rPr>
        <w:t xml:space="preserve"> DE </w:t>
      </w:r>
      <w:r w:rsidR="00080C43" w:rsidRPr="00080C43">
        <w:rPr>
          <w:rFonts w:ascii="Arial" w:eastAsia="Times New Roman" w:hAnsi="Arial" w:cs="Arial"/>
          <w:b/>
          <w:bCs/>
          <w:sz w:val="24"/>
          <w:szCs w:val="24"/>
          <w:lang w:val="x-none" w:eastAsia="x-none"/>
        </w:rPr>
        <w:t xml:space="preserve">LEI </w:t>
      </w:r>
      <w:r w:rsidR="0096730A">
        <w:rPr>
          <w:rFonts w:ascii="Arial" w:eastAsia="Times New Roman" w:hAnsi="Arial" w:cs="Arial"/>
          <w:b/>
          <w:bCs/>
          <w:sz w:val="24"/>
          <w:szCs w:val="24"/>
          <w:lang w:eastAsia="x-none"/>
        </w:rPr>
        <w:t>ORDINÁRIA</w:t>
      </w:r>
      <w:r w:rsidR="00080C43" w:rsidRPr="00080C43">
        <w:rPr>
          <w:rFonts w:ascii="Arial" w:eastAsia="Times New Roman" w:hAnsi="Arial" w:cs="Arial"/>
          <w:b/>
          <w:bCs/>
          <w:sz w:val="24"/>
          <w:szCs w:val="24"/>
          <w:lang w:val="x-none" w:eastAsia="x-none"/>
        </w:rPr>
        <w:t xml:space="preserve"> N° </w:t>
      </w:r>
      <w:r>
        <w:rPr>
          <w:rFonts w:ascii="Arial" w:eastAsia="Times New Roman" w:hAnsi="Arial" w:cs="Arial"/>
          <w:b/>
          <w:bCs/>
          <w:sz w:val="24"/>
          <w:szCs w:val="24"/>
          <w:lang w:eastAsia="x-none"/>
        </w:rPr>
        <w:t>080/2022</w:t>
      </w:r>
    </w:p>
    <w:p w:rsidR="00080C43" w:rsidRPr="007944FB" w:rsidRDefault="00461D81" w:rsidP="007944FB">
      <w:pPr>
        <w:keepNext/>
        <w:spacing w:after="0" w:line="360" w:lineRule="auto"/>
        <w:outlineLvl w:val="1"/>
        <w:rPr>
          <w:rFonts w:ascii="Arial" w:hAnsi="Arial" w:cs="Arial"/>
          <w:sz w:val="24"/>
          <w:szCs w:val="24"/>
          <w:lang w:val="x-none"/>
        </w:rPr>
      </w:pPr>
      <w:r w:rsidRPr="007944FB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 </w:t>
      </w:r>
      <w:r w:rsidR="00C634BA" w:rsidRPr="007944FB">
        <w:rPr>
          <w:rFonts w:ascii="Arial" w:hAnsi="Arial" w:cs="Arial"/>
          <w:sz w:val="24"/>
          <w:szCs w:val="24"/>
        </w:rPr>
        <w:t>D</w:t>
      </w:r>
      <w:r w:rsidR="007944FB" w:rsidRPr="007944FB">
        <w:rPr>
          <w:rFonts w:ascii="Arial" w:hAnsi="Arial" w:cs="Arial"/>
          <w:sz w:val="24"/>
          <w:szCs w:val="24"/>
        </w:rPr>
        <w:t>e 06 de dezembro de</w:t>
      </w:r>
      <w:r w:rsidRPr="007944FB">
        <w:rPr>
          <w:rFonts w:ascii="Arial" w:hAnsi="Arial" w:cs="Arial"/>
          <w:sz w:val="24"/>
          <w:szCs w:val="24"/>
        </w:rPr>
        <w:t xml:space="preserve"> 202</w:t>
      </w:r>
      <w:r w:rsidR="00AB3F2B" w:rsidRPr="007944FB">
        <w:rPr>
          <w:rFonts w:ascii="Arial" w:hAnsi="Arial" w:cs="Arial"/>
          <w:sz w:val="24"/>
          <w:szCs w:val="24"/>
        </w:rPr>
        <w:t>2</w:t>
      </w:r>
      <w:r w:rsidR="00080C43" w:rsidRPr="007944FB">
        <w:rPr>
          <w:rFonts w:ascii="Arial" w:hAnsi="Arial" w:cs="Arial"/>
          <w:sz w:val="24"/>
          <w:szCs w:val="24"/>
        </w:rPr>
        <w:t>.</w:t>
      </w:r>
    </w:p>
    <w:p w:rsidR="007944FB" w:rsidRPr="00080C43" w:rsidRDefault="007944FB" w:rsidP="008A0FD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x-none"/>
        </w:rPr>
      </w:pPr>
      <w:bookmarkStart w:id="0" w:name="_GoBack"/>
      <w:bookmarkEnd w:id="0"/>
    </w:p>
    <w:p w:rsidR="00080C43" w:rsidRDefault="009D5F88" w:rsidP="008A0FD9">
      <w:pPr>
        <w:spacing w:after="0" w:line="360" w:lineRule="auto"/>
        <w:ind w:left="4536"/>
        <w:jc w:val="both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 xml:space="preserve">ALTERA </w:t>
      </w:r>
      <w:r w:rsidR="002D015C">
        <w:rPr>
          <w:rFonts w:ascii="Arial" w:eastAsia="Times New Roman" w:hAnsi="Arial" w:cs="Arial"/>
          <w:b/>
          <w:lang w:eastAsia="pt-BR"/>
        </w:rPr>
        <w:t xml:space="preserve">A </w:t>
      </w:r>
      <w:r w:rsidR="00080C43" w:rsidRPr="00080C43">
        <w:rPr>
          <w:rFonts w:ascii="Arial" w:eastAsia="Times New Roman" w:hAnsi="Arial" w:cs="Arial"/>
          <w:b/>
          <w:lang w:eastAsia="pt-BR"/>
        </w:rPr>
        <w:t xml:space="preserve">LEI </w:t>
      </w:r>
      <w:r w:rsidR="005F70BF">
        <w:rPr>
          <w:rFonts w:ascii="Arial" w:eastAsia="Times New Roman" w:hAnsi="Arial" w:cs="Arial"/>
          <w:b/>
          <w:lang w:eastAsia="pt-BR"/>
        </w:rPr>
        <w:t>ORDINÁRIA</w:t>
      </w:r>
      <w:r w:rsidR="00080C43" w:rsidRPr="00080C43">
        <w:rPr>
          <w:rFonts w:ascii="Arial" w:eastAsia="Times New Roman" w:hAnsi="Arial" w:cs="Arial"/>
          <w:b/>
          <w:lang w:eastAsia="pt-BR"/>
        </w:rPr>
        <w:t xml:space="preserve"> Nº </w:t>
      </w:r>
      <w:r w:rsidR="002F0F52">
        <w:rPr>
          <w:rFonts w:ascii="Arial" w:eastAsia="Times New Roman" w:hAnsi="Arial" w:cs="Arial"/>
          <w:b/>
          <w:lang w:eastAsia="pt-BR"/>
        </w:rPr>
        <w:t>1.</w:t>
      </w:r>
      <w:r w:rsidR="002D015C">
        <w:rPr>
          <w:rFonts w:ascii="Arial" w:eastAsia="Times New Roman" w:hAnsi="Arial" w:cs="Arial"/>
          <w:b/>
          <w:lang w:eastAsia="pt-BR"/>
        </w:rPr>
        <w:t>43</w:t>
      </w:r>
      <w:r w:rsidR="002F0F52">
        <w:rPr>
          <w:rFonts w:ascii="Arial" w:eastAsia="Times New Roman" w:hAnsi="Arial" w:cs="Arial"/>
          <w:b/>
          <w:lang w:eastAsia="pt-BR"/>
        </w:rPr>
        <w:t>6/20</w:t>
      </w:r>
      <w:r w:rsidR="002D015C">
        <w:rPr>
          <w:rFonts w:ascii="Arial" w:eastAsia="Times New Roman" w:hAnsi="Arial" w:cs="Arial"/>
          <w:b/>
          <w:lang w:eastAsia="pt-BR"/>
        </w:rPr>
        <w:t>22</w:t>
      </w:r>
      <w:r w:rsidR="00E16CEC">
        <w:rPr>
          <w:rFonts w:ascii="Arial" w:eastAsia="Times New Roman" w:hAnsi="Arial" w:cs="Arial"/>
          <w:b/>
          <w:lang w:eastAsia="pt-BR"/>
        </w:rPr>
        <w:t xml:space="preserve"> </w:t>
      </w:r>
      <w:r w:rsidR="00080C43" w:rsidRPr="00080C43">
        <w:rPr>
          <w:rFonts w:ascii="Arial" w:eastAsia="Times New Roman" w:hAnsi="Arial" w:cs="Arial"/>
          <w:b/>
          <w:lang w:eastAsia="pt-BR"/>
        </w:rPr>
        <w:t>E DÁ OUTRAS PROVIDÊNCIAS.</w:t>
      </w:r>
    </w:p>
    <w:p w:rsidR="007944FB" w:rsidRDefault="007944FB" w:rsidP="008A0FD9">
      <w:pPr>
        <w:spacing w:after="0" w:line="360" w:lineRule="auto"/>
        <w:ind w:left="4536"/>
        <w:jc w:val="both"/>
        <w:rPr>
          <w:rFonts w:ascii="Arial" w:eastAsia="Times New Roman" w:hAnsi="Arial" w:cs="Arial"/>
          <w:b/>
          <w:lang w:eastAsia="pt-BR"/>
        </w:rPr>
      </w:pPr>
    </w:p>
    <w:p w:rsidR="007944FB" w:rsidRPr="00080C43" w:rsidRDefault="007944FB" w:rsidP="008A0FD9">
      <w:pPr>
        <w:spacing w:after="0" w:line="360" w:lineRule="auto"/>
        <w:ind w:left="4536"/>
        <w:jc w:val="both"/>
        <w:rPr>
          <w:rFonts w:ascii="Arial" w:eastAsia="Times New Roman" w:hAnsi="Arial" w:cs="Arial"/>
          <w:b/>
          <w:lang w:eastAsia="pt-BR"/>
        </w:rPr>
      </w:pPr>
    </w:p>
    <w:p w:rsidR="00AF1672" w:rsidRPr="007944FB" w:rsidRDefault="007944FB" w:rsidP="007944FB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7944FB">
        <w:rPr>
          <w:rFonts w:ascii="Arial" w:hAnsi="Arial" w:cs="Arial"/>
          <w:sz w:val="24"/>
          <w:szCs w:val="24"/>
        </w:rPr>
        <w:t xml:space="preserve">O Senhor </w:t>
      </w:r>
      <w:r w:rsidRPr="007944FB">
        <w:rPr>
          <w:rFonts w:ascii="Arial" w:hAnsi="Arial" w:cs="Arial"/>
          <w:b/>
          <w:sz w:val="24"/>
          <w:szCs w:val="24"/>
        </w:rPr>
        <w:t>ELIZEU FRANCISCO DE OLIVEIRA</w:t>
      </w:r>
      <w:r w:rsidRPr="007944FB">
        <w:rPr>
          <w:rFonts w:ascii="Arial" w:hAnsi="Arial" w:cs="Arial"/>
          <w:sz w:val="24"/>
          <w:szCs w:val="24"/>
        </w:rPr>
        <w:t>, Presidente da Câmara Municipal de Tapurah, Estado de Mato Grosso, no uso de suas atribuições legais, faz saber que o plenário da Câmara Municipal de Vereadores aprovou o seguinte Projeto de Lei Ordinária;</w:t>
      </w:r>
    </w:p>
    <w:p w:rsidR="007944FB" w:rsidRPr="007944FB" w:rsidRDefault="007944FB" w:rsidP="007944FB">
      <w:pPr>
        <w:spacing w:after="0" w:line="360" w:lineRule="auto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F1672" w:rsidRDefault="00835A32" w:rsidP="007944FB">
      <w:pPr>
        <w:spacing w:after="0" w:line="360" w:lineRule="auto"/>
        <w:ind w:firstLine="1701"/>
        <w:jc w:val="both"/>
        <w:rPr>
          <w:rFonts w:ascii="Arial" w:eastAsia="Times New Roman" w:hAnsi="Arial" w:cs="Arial"/>
          <w:bCs/>
          <w:sz w:val="24"/>
          <w:szCs w:val="24"/>
          <w:lang w:eastAsia="x-none"/>
        </w:rPr>
      </w:pPr>
      <w:r w:rsidRPr="00080C43">
        <w:rPr>
          <w:rFonts w:ascii="Arial" w:eastAsia="Times New Roman" w:hAnsi="Arial" w:cs="Arial"/>
          <w:b/>
          <w:bCs/>
          <w:sz w:val="24"/>
          <w:szCs w:val="24"/>
          <w:lang w:val="x-none" w:eastAsia="x-none"/>
        </w:rPr>
        <w:t xml:space="preserve">Art. </w:t>
      </w:r>
      <w:r w:rsidRPr="00080C43">
        <w:rPr>
          <w:rFonts w:ascii="Arial" w:eastAsia="Times New Roman" w:hAnsi="Arial" w:cs="Arial"/>
          <w:b/>
          <w:bCs/>
          <w:sz w:val="24"/>
          <w:szCs w:val="24"/>
          <w:lang w:eastAsia="x-none"/>
        </w:rPr>
        <w:t>1</w:t>
      </w:r>
      <w:r w:rsidRPr="00080C43">
        <w:rPr>
          <w:rFonts w:ascii="Arial" w:eastAsia="Times New Roman" w:hAnsi="Arial" w:cs="Arial"/>
          <w:b/>
          <w:bCs/>
          <w:sz w:val="24"/>
          <w:szCs w:val="24"/>
          <w:lang w:val="x-none" w:eastAsia="x-none"/>
        </w:rPr>
        <w:t>º.</w:t>
      </w:r>
      <w:r w:rsidRPr="00080C43">
        <w:rPr>
          <w:rFonts w:ascii="Arial" w:eastAsia="Times New Roman" w:hAnsi="Arial" w:cs="Arial"/>
          <w:bCs/>
          <w:sz w:val="24"/>
          <w:szCs w:val="24"/>
          <w:lang w:val="x-none" w:eastAsia="x-none"/>
        </w:rPr>
        <w:t xml:space="preserve">  </w:t>
      </w:r>
      <w:r w:rsidR="002D015C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Fica alterada a redação do caput do artigo 7°, da Lei </w:t>
      </w:r>
      <w:r w:rsidR="00A42119">
        <w:rPr>
          <w:rFonts w:ascii="Arial" w:eastAsia="Times New Roman" w:hAnsi="Arial" w:cs="Arial"/>
          <w:bCs/>
          <w:sz w:val="24"/>
          <w:szCs w:val="24"/>
          <w:lang w:eastAsia="x-none"/>
        </w:rPr>
        <w:t>Ordinária</w:t>
      </w:r>
      <w:r w:rsidR="002D015C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 nº. 1.436/2022, passando a vigorar com a seguinte redação</w:t>
      </w:r>
      <w:r>
        <w:rPr>
          <w:rFonts w:ascii="Arial" w:eastAsia="Times New Roman" w:hAnsi="Arial" w:cs="Arial"/>
          <w:bCs/>
          <w:sz w:val="24"/>
          <w:szCs w:val="24"/>
          <w:lang w:eastAsia="x-none"/>
        </w:rPr>
        <w:t>:</w:t>
      </w:r>
    </w:p>
    <w:p w:rsidR="002D015C" w:rsidRDefault="002D015C" w:rsidP="002D015C">
      <w:pPr>
        <w:ind w:left="2268"/>
        <w:jc w:val="both"/>
        <w:rPr>
          <w:rFonts w:ascii="Arial" w:hAnsi="Arial" w:cs="Arial"/>
          <w:b/>
          <w:sz w:val="24"/>
          <w:szCs w:val="24"/>
        </w:rPr>
      </w:pPr>
    </w:p>
    <w:p w:rsidR="002D015C" w:rsidRPr="002D015C" w:rsidRDefault="005A6BE8" w:rsidP="002D015C">
      <w:pPr>
        <w:ind w:left="22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“</w:t>
      </w:r>
      <w:r w:rsidR="002D015C" w:rsidRPr="002D015C">
        <w:rPr>
          <w:rFonts w:ascii="Arial" w:hAnsi="Arial" w:cs="Arial"/>
          <w:b/>
          <w:i/>
          <w:sz w:val="24"/>
          <w:szCs w:val="24"/>
        </w:rPr>
        <w:t>Art. 7º.</w:t>
      </w:r>
      <w:r w:rsidR="002D015C" w:rsidRPr="002D015C">
        <w:rPr>
          <w:rFonts w:ascii="Arial" w:hAnsi="Arial" w:cs="Arial"/>
          <w:i/>
          <w:sz w:val="24"/>
          <w:szCs w:val="24"/>
        </w:rPr>
        <w:t> Os servidores contratados sob o regime desta lei, submete-se ao regime de caráter jurídico</w:t>
      </w:r>
      <w:r w:rsidR="001B15C8">
        <w:rPr>
          <w:rFonts w:ascii="Arial" w:hAnsi="Arial" w:cs="Arial"/>
          <w:i/>
          <w:sz w:val="24"/>
          <w:szCs w:val="24"/>
        </w:rPr>
        <w:t xml:space="preserve"> especial</w:t>
      </w:r>
      <w:r w:rsidR="002D015C" w:rsidRPr="002D015C">
        <w:rPr>
          <w:rFonts w:ascii="Arial" w:hAnsi="Arial" w:cs="Arial"/>
          <w:i/>
          <w:sz w:val="24"/>
          <w:szCs w:val="24"/>
        </w:rPr>
        <w:t>, sendo admitidos observados as seguintes condições:</w:t>
      </w:r>
      <w:r>
        <w:rPr>
          <w:rFonts w:ascii="Arial" w:hAnsi="Arial" w:cs="Arial"/>
          <w:i/>
          <w:sz w:val="24"/>
          <w:szCs w:val="24"/>
        </w:rPr>
        <w:t>”</w:t>
      </w:r>
    </w:p>
    <w:p w:rsidR="002D015C" w:rsidRPr="002D015C" w:rsidRDefault="002D015C" w:rsidP="002D015C">
      <w:pPr>
        <w:spacing w:after="0" w:line="360" w:lineRule="auto"/>
        <w:ind w:left="2268"/>
        <w:jc w:val="both"/>
        <w:rPr>
          <w:rFonts w:ascii="Arial" w:eastAsia="Times New Roman" w:hAnsi="Arial" w:cs="Arial"/>
          <w:bCs/>
          <w:i/>
          <w:sz w:val="24"/>
          <w:szCs w:val="24"/>
          <w:lang w:eastAsia="x-none"/>
        </w:rPr>
      </w:pPr>
      <w:r w:rsidRPr="002D015C">
        <w:rPr>
          <w:rFonts w:ascii="Arial" w:hAnsi="Arial" w:cs="Arial"/>
          <w:i/>
          <w:sz w:val="24"/>
          <w:szCs w:val="24"/>
        </w:rPr>
        <w:t>(...)</w:t>
      </w:r>
    </w:p>
    <w:p w:rsidR="00896F98" w:rsidRDefault="00896F98" w:rsidP="008A0FD9">
      <w:pPr>
        <w:keepNext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x-none"/>
        </w:rPr>
      </w:pPr>
    </w:p>
    <w:p w:rsidR="00080C43" w:rsidRPr="00080C43" w:rsidRDefault="00F62915" w:rsidP="007944FB">
      <w:pPr>
        <w:keepNext/>
        <w:spacing w:after="0" w:line="360" w:lineRule="auto"/>
        <w:ind w:firstLine="1701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x-none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x-none"/>
        </w:rPr>
        <w:t>Art.</w:t>
      </w:r>
      <w:r w:rsidR="006D1713">
        <w:rPr>
          <w:rFonts w:ascii="Arial" w:eastAsia="Times New Roman" w:hAnsi="Arial" w:cs="Arial"/>
          <w:b/>
          <w:bCs/>
          <w:sz w:val="24"/>
          <w:szCs w:val="24"/>
          <w:lang w:eastAsia="x-none"/>
        </w:rPr>
        <w:t xml:space="preserve"> 2</w:t>
      </w:r>
      <w:r w:rsidR="00080C43" w:rsidRPr="00080C43">
        <w:rPr>
          <w:rFonts w:ascii="Arial" w:eastAsia="Times New Roman" w:hAnsi="Arial" w:cs="Arial"/>
          <w:b/>
          <w:bCs/>
          <w:sz w:val="24"/>
          <w:szCs w:val="24"/>
          <w:lang w:eastAsia="x-none"/>
        </w:rPr>
        <w:t xml:space="preserve">º. </w:t>
      </w:r>
      <w:r w:rsidR="00080C43" w:rsidRPr="00080C43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Permanecem </w:t>
      </w:r>
      <w:r w:rsidR="00AB3F2B">
        <w:rPr>
          <w:rFonts w:ascii="Arial" w:eastAsia="Times New Roman" w:hAnsi="Arial" w:cs="Arial"/>
          <w:bCs/>
          <w:sz w:val="24"/>
          <w:szCs w:val="24"/>
          <w:lang w:eastAsia="x-none"/>
        </w:rPr>
        <w:t>inalteradas</w:t>
      </w:r>
      <w:r w:rsidR="00080C43" w:rsidRPr="00080C43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 e em vigor as demais disposições contidas na Lei </w:t>
      </w:r>
      <w:r w:rsidR="00F16A12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Ordinária nº </w:t>
      </w:r>
      <w:r w:rsidR="002F0F52">
        <w:rPr>
          <w:rFonts w:ascii="Arial" w:eastAsia="Times New Roman" w:hAnsi="Arial" w:cs="Arial"/>
          <w:bCs/>
          <w:sz w:val="24"/>
          <w:szCs w:val="24"/>
          <w:lang w:eastAsia="x-none"/>
        </w:rPr>
        <w:t>1.</w:t>
      </w:r>
      <w:r w:rsidR="00A42119">
        <w:rPr>
          <w:rFonts w:ascii="Arial" w:eastAsia="Times New Roman" w:hAnsi="Arial" w:cs="Arial"/>
          <w:bCs/>
          <w:sz w:val="24"/>
          <w:szCs w:val="24"/>
          <w:lang w:eastAsia="x-none"/>
        </w:rPr>
        <w:t>43</w:t>
      </w:r>
      <w:r w:rsidR="002F0F52">
        <w:rPr>
          <w:rFonts w:ascii="Arial" w:eastAsia="Times New Roman" w:hAnsi="Arial" w:cs="Arial"/>
          <w:bCs/>
          <w:sz w:val="24"/>
          <w:szCs w:val="24"/>
          <w:lang w:eastAsia="x-none"/>
        </w:rPr>
        <w:t>6</w:t>
      </w:r>
      <w:r w:rsidR="00A42119">
        <w:rPr>
          <w:rFonts w:ascii="Arial" w:eastAsia="Times New Roman" w:hAnsi="Arial" w:cs="Arial"/>
          <w:bCs/>
          <w:sz w:val="24"/>
          <w:szCs w:val="24"/>
          <w:lang w:eastAsia="x-none"/>
        </w:rPr>
        <w:t>/2022</w:t>
      </w:r>
      <w:r w:rsidR="00080C43" w:rsidRPr="00080C43">
        <w:rPr>
          <w:rFonts w:ascii="Arial" w:eastAsia="Times New Roman" w:hAnsi="Arial" w:cs="Arial"/>
          <w:bCs/>
          <w:sz w:val="24"/>
          <w:szCs w:val="24"/>
          <w:lang w:eastAsia="x-none"/>
        </w:rPr>
        <w:t>, exceto naquilo que contrarie a presente Lei.</w:t>
      </w:r>
    </w:p>
    <w:p w:rsidR="00080C43" w:rsidRPr="00080C43" w:rsidRDefault="00080C43" w:rsidP="007944FB">
      <w:pPr>
        <w:keepNext/>
        <w:spacing w:after="0" w:line="360" w:lineRule="auto"/>
        <w:ind w:firstLine="1701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x-none"/>
        </w:rPr>
      </w:pPr>
    </w:p>
    <w:p w:rsidR="00080C43" w:rsidRPr="00080C43" w:rsidRDefault="00080C43" w:rsidP="007944FB">
      <w:pPr>
        <w:widowControl w:val="0"/>
        <w:tabs>
          <w:tab w:val="left" w:pos="142"/>
        </w:tabs>
        <w:spacing w:after="120" w:line="360" w:lineRule="auto"/>
        <w:ind w:right="-45" w:firstLine="1701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  <w:r w:rsidRPr="00080C43">
        <w:rPr>
          <w:rFonts w:ascii="Arial" w:eastAsia="Times New Roman" w:hAnsi="Arial" w:cs="Arial"/>
          <w:b/>
          <w:snapToGrid w:val="0"/>
          <w:sz w:val="24"/>
          <w:szCs w:val="24"/>
          <w:lang w:val="x-none" w:eastAsia="x-none"/>
        </w:rPr>
        <w:t xml:space="preserve">Art. </w:t>
      </w:r>
      <w:r w:rsidR="006D1713">
        <w:rPr>
          <w:rFonts w:ascii="Arial" w:eastAsia="Times New Roman" w:hAnsi="Arial" w:cs="Arial"/>
          <w:b/>
          <w:snapToGrid w:val="0"/>
          <w:sz w:val="24"/>
          <w:szCs w:val="24"/>
          <w:lang w:eastAsia="x-none"/>
        </w:rPr>
        <w:t>3</w:t>
      </w:r>
      <w:r w:rsidRPr="00080C43">
        <w:rPr>
          <w:rFonts w:ascii="Arial" w:eastAsia="Times New Roman" w:hAnsi="Arial" w:cs="Arial"/>
          <w:b/>
          <w:snapToGrid w:val="0"/>
          <w:sz w:val="24"/>
          <w:szCs w:val="24"/>
          <w:lang w:eastAsia="x-none"/>
        </w:rPr>
        <w:t>º.</w:t>
      </w:r>
      <w:r w:rsidRPr="00080C4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Ficam revogadas</w:t>
      </w:r>
      <w:r w:rsidR="00F16A12">
        <w:rPr>
          <w:rFonts w:ascii="Arial" w:eastAsia="Times New Roman" w:hAnsi="Arial" w:cs="Arial"/>
          <w:snapToGrid w:val="0"/>
          <w:sz w:val="24"/>
          <w:szCs w:val="24"/>
          <w:lang w:eastAsia="x-none"/>
        </w:rPr>
        <w:t xml:space="preserve"> as</w:t>
      </w:r>
      <w:r w:rsidRPr="00080C4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disposições em contrário.</w:t>
      </w:r>
    </w:p>
    <w:p w:rsidR="00080C43" w:rsidRPr="00080C43" w:rsidRDefault="00080C43" w:rsidP="007944FB">
      <w:pPr>
        <w:spacing w:before="240" w:after="0" w:line="360" w:lineRule="auto"/>
        <w:ind w:firstLine="1701"/>
        <w:rPr>
          <w:rFonts w:ascii="Arial" w:eastAsia="Times New Roman" w:hAnsi="Arial" w:cs="Arial"/>
          <w:snapToGrid w:val="0"/>
          <w:sz w:val="24"/>
          <w:szCs w:val="24"/>
          <w:lang w:eastAsia="pt-BR"/>
        </w:rPr>
      </w:pPr>
      <w:r w:rsidRPr="00080C43"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  <w:t>Art.</w:t>
      </w:r>
      <w:r w:rsidR="006D1713"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  <w:t xml:space="preserve"> 4</w:t>
      </w:r>
      <w:r w:rsidRPr="00080C43"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  <w:t>º.</w:t>
      </w:r>
      <w:r w:rsidRPr="00080C43">
        <w:rPr>
          <w:rFonts w:ascii="Arial" w:eastAsia="Times New Roman" w:hAnsi="Arial" w:cs="Arial"/>
          <w:snapToGrid w:val="0"/>
          <w:sz w:val="24"/>
          <w:szCs w:val="24"/>
          <w:lang w:eastAsia="pt-BR"/>
        </w:rPr>
        <w:t xml:space="preserve"> Esta Lei entrará em vigor na data de sua publicação.</w:t>
      </w:r>
    </w:p>
    <w:p w:rsidR="00080C43" w:rsidRPr="00C634BA" w:rsidRDefault="007944FB" w:rsidP="007944FB">
      <w:pPr>
        <w:spacing w:before="240" w:after="0" w:line="360" w:lineRule="auto"/>
        <w:ind w:firstLine="1701"/>
        <w:jc w:val="both"/>
        <w:rPr>
          <w:rFonts w:ascii="Arial" w:eastAsia="Times New Roman" w:hAnsi="Arial" w:cs="Arial"/>
          <w:snapToGrid w:val="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</w:t>
      </w:r>
      <w:r w:rsidR="00080C43" w:rsidRPr="00080C43">
        <w:rPr>
          <w:rFonts w:ascii="Arial" w:eastAsia="Times New Roman" w:hAnsi="Arial" w:cs="Arial"/>
          <w:sz w:val="24"/>
          <w:szCs w:val="24"/>
          <w:lang w:eastAsia="pt-BR"/>
        </w:rPr>
        <w:t xml:space="preserve"> Municipal de Tapurah</w:t>
      </w:r>
      <w:r w:rsidR="00162B1B">
        <w:rPr>
          <w:rFonts w:ascii="Arial" w:eastAsia="Times New Roman" w:hAnsi="Arial" w:cs="Arial"/>
          <w:sz w:val="24"/>
          <w:szCs w:val="24"/>
          <w:lang w:eastAsia="pt-BR"/>
        </w:rPr>
        <w:t>, Estado de Mato Grosso,</w:t>
      </w:r>
      <w:r w:rsidR="00E16CE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aos 06 dias do mês </w:t>
      </w:r>
      <w:r w:rsidR="00E16CEC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>
        <w:rPr>
          <w:rFonts w:ascii="Arial" w:eastAsia="Times New Roman" w:hAnsi="Arial" w:cs="Arial"/>
          <w:sz w:val="24"/>
          <w:szCs w:val="24"/>
          <w:lang w:eastAsia="pt-BR"/>
        </w:rPr>
        <w:t>dez</w:t>
      </w:r>
      <w:r w:rsidR="00A42119">
        <w:rPr>
          <w:rFonts w:ascii="Arial" w:eastAsia="Times New Roman" w:hAnsi="Arial" w:cs="Arial"/>
          <w:sz w:val="24"/>
          <w:szCs w:val="24"/>
          <w:lang w:eastAsia="pt-BR"/>
        </w:rPr>
        <w:t>embro</w:t>
      </w:r>
      <w:r w:rsidR="006D1713">
        <w:rPr>
          <w:rFonts w:ascii="Arial" w:eastAsia="Times New Roman" w:hAnsi="Arial" w:cs="Arial"/>
          <w:sz w:val="24"/>
          <w:szCs w:val="24"/>
          <w:lang w:eastAsia="pt-BR"/>
        </w:rPr>
        <w:t xml:space="preserve"> de 202</w:t>
      </w:r>
      <w:r w:rsidR="00AB3F2B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080C43" w:rsidRPr="00080C43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080C43" w:rsidRDefault="00080C43" w:rsidP="00080C43">
      <w:p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</w:pPr>
    </w:p>
    <w:p w:rsidR="00843F1C" w:rsidRDefault="00843F1C" w:rsidP="00080C43">
      <w:p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</w:pPr>
    </w:p>
    <w:p w:rsidR="00843F1C" w:rsidRPr="00080C43" w:rsidRDefault="00843F1C" w:rsidP="00080C43">
      <w:p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eastAsia="pt-BR"/>
        </w:rPr>
      </w:pPr>
    </w:p>
    <w:sectPr w:rsidR="00843F1C" w:rsidRPr="00080C43" w:rsidSect="002B3889">
      <w:headerReference w:type="even" r:id="rId8"/>
      <w:headerReference w:type="default" r:id="rId9"/>
      <w:headerReference w:type="first" r:id="rId10"/>
      <w:pgSz w:w="11906" w:h="16838"/>
      <w:pgMar w:top="1702" w:right="1133" w:bottom="993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012" w:rsidRDefault="008B2012" w:rsidP="00EA440C">
      <w:pPr>
        <w:spacing w:after="0" w:line="240" w:lineRule="auto"/>
      </w:pPr>
      <w:r>
        <w:separator/>
      </w:r>
    </w:p>
  </w:endnote>
  <w:endnote w:type="continuationSeparator" w:id="0">
    <w:p w:rsidR="008B2012" w:rsidRDefault="008B2012" w:rsidP="00EA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012" w:rsidRDefault="008B2012" w:rsidP="00EA440C">
      <w:pPr>
        <w:spacing w:after="0" w:line="240" w:lineRule="auto"/>
      </w:pPr>
      <w:r>
        <w:separator/>
      </w:r>
    </w:p>
  </w:footnote>
  <w:footnote w:type="continuationSeparator" w:id="0">
    <w:p w:rsidR="008B2012" w:rsidRDefault="008B2012" w:rsidP="00EA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40C" w:rsidRDefault="00BF6CB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8" o:spid="_x0000_s2055" type="#_x0000_t75" style="position:absolute;margin-left:0;margin-top:0;width:424.95pt;height:380.75pt;z-index:-251657728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B2" w:rsidRDefault="00BF6CB2" w:rsidP="00BF6CB2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9" o:spid="_x0000_s2056" type="#_x0000_t75" style="position:absolute;left:0;text-align:left;margin-left:0;margin-top:0;width:424.95pt;height:380.75pt;z-index:-251656704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r>
      <w:rPr>
        <w:rFonts w:ascii="Arial Black" w:hAnsi="Arial Black"/>
        <w:b/>
        <w:noProof/>
        <w:sz w:val="32"/>
        <w:szCs w:val="32"/>
        <w:lang w:eastAsia="pt-BR"/>
      </w:rPr>
      <w:drawing>
        <wp:anchor distT="0" distB="0" distL="114300" distR="114300" simplePos="0" relativeHeight="251661824" behindDoc="1" locked="0" layoutInCell="1" allowOverlap="0" wp14:anchorId="09282B84" wp14:editId="651A2EF5">
          <wp:simplePos x="0" y="0"/>
          <wp:positionH relativeFrom="column">
            <wp:posOffset>-500847</wp:posOffset>
          </wp:positionH>
          <wp:positionV relativeFrom="paragraph">
            <wp:posOffset>-28287</wp:posOffset>
          </wp:positionV>
          <wp:extent cx="1097280" cy="870585"/>
          <wp:effectExtent l="0" t="0" r="762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b/>
        <w:sz w:val="32"/>
        <w:szCs w:val="32"/>
      </w:rPr>
      <w:t>CAMARA MUNICIPAL DE TAPURAH</w:t>
    </w:r>
  </w:p>
  <w:p w:rsidR="00BF6CB2" w:rsidRDefault="00BF6CB2" w:rsidP="00BF6CB2">
    <w:pPr>
      <w:pStyle w:val="Cabealho"/>
      <w:jc w:val="center"/>
      <w:rPr>
        <w:rFonts w:ascii="Arial Black" w:hAnsi="Arial Black"/>
        <w:b/>
        <w:sz w:val="32"/>
        <w:szCs w:val="32"/>
      </w:rPr>
    </w:pPr>
    <w:r>
      <w:rPr>
        <w:rFonts w:ascii="Arial Black" w:hAnsi="Arial Black"/>
        <w:b/>
        <w:sz w:val="32"/>
        <w:szCs w:val="32"/>
      </w:rPr>
      <w:t>ESTADO DE MATO GROSSO</w:t>
    </w:r>
  </w:p>
  <w:p w:rsidR="00BF6CB2" w:rsidRDefault="00BF6CB2" w:rsidP="00BF6CB2">
    <w:pPr>
      <w:pStyle w:val="Cabealho"/>
      <w:jc w:val="center"/>
    </w:pPr>
    <w:r>
      <w:rPr>
        <w:rFonts w:ascii="Arial Black" w:hAnsi="Arial Black"/>
        <w:b/>
        <w:sz w:val="32"/>
        <w:szCs w:val="32"/>
      </w:rPr>
      <w:t>CNPJ: 33.005.083.0001/60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40C" w:rsidRDefault="00BF6CB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7" o:spid="_x0000_s2054" type="#_x0000_t75" style="position:absolute;margin-left:0;margin-top:0;width:424.95pt;height:380.75pt;z-index:-251658752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12611"/>
    <w:multiLevelType w:val="hybridMultilevel"/>
    <w:tmpl w:val="F940AAD2"/>
    <w:lvl w:ilvl="0" w:tplc="5E4276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B47C27"/>
    <w:multiLevelType w:val="hybridMultilevel"/>
    <w:tmpl w:val="470288BC"/>
    <w:lvl w:ilvl="0" w:tplc="A8EE4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0C"/>
    <w:rsid w:val="0003201D"/>
    <w:rsid w:val="00050DC1"/>
    <w:rsid w:val="00080C43"/>
    <w:rsid w:val="000F2255"/>
    <w:rsid w:val="000F714B"/>
    <w:rsid w:val="00103BD2"/>
    <w:rsid w:val="00120730"/>
    <w:rsid w:val="00122ECB"/>
    <w:rsid w:val="001351E3"/>
    <w:rsid w:val="00140547"/>
    <w:rsid w:val="001445E0"/>
    <w:rsid w:val="00162B1B"/>
    <w:rsid w:val="00170EFA"/>
    <w:rsid w:val="001A0833"/>
    <w:rsid w:val="001B15C8"/>
    <w:rsid w:val="001F2453"/>
    <w:rsid w:val="002B3889"/>
    <w:rsid w:val="002C1F38"/>
    <w:rsid w:val="002D015C"/>
    <w:rsid w:val="002E1437"/>
    <w:rsid w:val="002F0F52"/>
    <w:rsid w:val="002F40F4"/>
    <w:rsid w:val="00322016"/>
    <w:rsid w:val="00322FEA"/>
    <w:rsid w:val="003274A1"/>
    <w:rsid w:val="003641D6"/>
    <w:rsid w:val="0039309E"/>
    <w:rsid w:val="003E53C6"/>
    <w:rsid w:val="003F6524"/>
    <w:rsid w:val="00424526"/>
    <w:rsid w:val="00425098"/>
    <w:rsid w:val="0042624D"/>
    <w:rsid w:val="00430DEC"/>
    <w:rsid w:val="00461D81"/>
    <w:rsid w:val="00481486"/>
    <w:rsid w:val="004846E2"/>
    <w:rsid w:val="004A6667"/>
    <w:rsid w:val="004B59CD"/>
    <w:rsid w:val="004B67D8"/>
    <w:rsid w:val="00505253"/>
    <w:rsid w:val="00552FF8"/>
    <w:rsid w:val="005671E8"/>
    <w:rsid w:val="00567469"/>
    <w:rsid w:val="00567C0B"/>
    <w:rsid w:val="005A6BE8"/>
    <w:rsid w:val="005C3A46"/>
    <w:rsid w:val="005F70BF"/>
    <w:rsid w:val="006531A2"/>
    <w:rsid w:val="006663CE"/>
    <w:rsid w:val="006C45CC"/>
    <w:rsid w:val="006C6ECF"/>
    <w:rsid w:val="006D1713"/>
    <w:rsid w:val="00724F8D"/>
    <w:rsid w:val="00754F82"/>
    <w:rsid w:val="007944FB"/>
    <w:rsid w:val="007C721D"/>
    <w:rsid w:val="007D0D91"/>
    <w:rsid w:val="007D0EE1"/>
    <w:rsid w:val="007D6774"/>
    <w:rsid w:val="0082428D"/>
    <w:rsid w:val="00835A32"/>
    <w:rsid w:val="00843F1C"/>
    <w:rsid w:val="00896F98"/>
    <w:rsid w:val="008A0FD9"/>
    <w:rsid w:val="008B2012"/>
    <w:rsid w:val="008D4894"/>
    <w:rsid w:val="00933B06"/>
    <w:rsid w:val="0094633C"/>
    <w:rsid w:val="00955079"/>
    <w:rsid w:val="0096730A"/>
    <w:rsid w:val="00996055"/>
    <w:rsid w:val="009A5380"/>
    <w:rsid w:val="009D5F88"/>
    <w:rsid w:val="00A006BB"/>
    <w:rsid w:val="00A03C21"/>
    <w:rsid w:val="00A03CA7"/>
    <w:rsid w:val="00A068AA"/>
    <w:rsid w:val="00A37317"/>
    <w:rsid w:val="00A42119"/>
    <w:rsid w:val="00A529B4"/>
    <w:rsid w:val="00A83382"/>
    <w:rsid w:val="00AB3F2B"/>
    <w:rsid w:val="00AB7A48"/>
    <w:rsid w:val="00AF1672"/>
    <w:rsid w:val="00AF4598"/>
    <w:rsid w:val="00B44603"/>
    <w:rsid w:val="00B53F61"/>
    <w:rsid w:val="00B94912"/>
    <w:rsid w:val="00BA6659"/>
    <w:rsid w:val="00BF6CB2"/>
    <w:rsid w:val="00C21BE8"/>
    <w:rsid w:val="00C30577"/>
    <w:rsid w:val="00C402BB"/>
    <w:rsid w:val="00C609BE"/>
    <w:rsid w:val="00C634BA"/>
    <w:rsid w:val="00CA2C34"/>
    <w:rsid w:val="00CC6B98"/>
    <w:rsid w:val="00CC73AA"/>
    <w:rsid w:val="00CE15BC"/>
    <w:rsid w:val="00D054CC"/>
    <w:rsid w:val="00D3513C"/>
    <w:rsid w:val="00D94B2C"/>
    <w:rsid w:val="00DF66CC"/>
    <w:rsid w:val="00E16CEC"/>
    <w:rsid w:val="00E3638E"/>
    <w:rsid w:val="00E57C21"/>
    <w:rsid w:val="00EA440C"/>
    <w:rsid w:val="00EB5200"/>
    <w:rsid w:val="00EB6356"/>
    <w:rsid w:val="00F16A12"/>
    <w:rsid w:val="00F62915"/>
    <w:rsid w:val="00F678CA"/>
    <w:rsid w:val="00F859B4"/>
    <w:rsid w:val="00F87F26"/>
    <w:rsid w:val="00FB651C"/>
    <w:rsid w:val="00FC7FD6"/>
    <w:rsid w:val="00FD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122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C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40C"/>
  </w:style>
  <w:style w:type="paragraph" w:styleId="Rodap">
    <w:name w:val="footer"/>
    <w:basedOn w:val="Normal"/>
    <w:link w:val="Rodap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40C"/>
  </w:style>
  <w:style w:type="character" w:customStyle="1" w:styleId="Ttulo1Char">
    <w:name w:val="Título 1 Char"/>
    <w:link w:val="Ttulo1"/>
    <w:uiPriority w:val="9"/>
    <w:rsid w:val="00122EC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80C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3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3F61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2C1F38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122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C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40C"/>
  </w:style>
  <w:style w:type="paragraph" w:styleId="Rodap">
    <w:name w:val="footer"/>
    <w:basedOn w:val="Normal"/>
    <w:link w:val="Rodap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40C"/>
  </w:style>
  <w:style w:type="character" w:customStyle="1" w:styleId="Ttulo1Char">
    <w:name w:val="Título 1 Char"/>
    <w:link w:val="Ttulo1"/>
    <w:uiPriority w:val="9"/>
    <w:rsid w:val="00122EC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80C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3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3F61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2C1F3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Amarildo</cp:lastModifiedBy>
  <cp:revision>6</cp:revision>
  <cp:lastPrinted>2021-05-13T12:41:00Z</cp:lastPrinted>
  <dcterms:created xsi:type="dcterms:W3CDTF">2022-11-17T17:23:00Z</dcterms:created>
  <dcterms:modified xsi:type="dcterms:W3CDTF">2022-11-29T19:05:00Z</dcterms:modified>
</cp:coreProperties>
</file>